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B9C35AF" w14:textId="77777777" w:rsidR="00873E85" w:rsidRPr="00873E85" w:rsidRDefault="00873E85" w:rsidP="00873E85">
      <w:pPr>
        <w:pBdr>
          <w:bottom w:val="single" w:sz="4" w:space="1" w:color="auto"/>
        </w:pBdr>
        <w:spacing w:line="276" w:lineRule="auto"/>
        <w:rPr>
          <w:rFonts w:ascii="Arial" w:hAnsi="Arial"/>
          <w:b/>
          <w:bCs/>
          <w:color w:val="BFBFBF" w:themeColor="background1" w:themeShade="BF"/>
          <w:sz w:val="22"/>
          <w:szCs w:val="22"/>
        </w:rPr>
      </w:pPr>
      <w:r w:rsidRPr="00873E85">
        <w:rPr>
          <w:rFonts w:ascii="Arial" w:hAnsi="Arial"/>
          <w:b/>
          <w:bCs/>
          <w:color w:val="BFBFBF" w:themeColor="background1" w:themeShade="BF"/>
          <w:sz w:val="22"/>
          <w:szCs w:val="22"/>
        </w:rPr>
        <w:t xml:space="preserve">Medientext </w:t>
      </w:r>
      <w:proofErr w:type="spellStart"/>
      <w:r w:rsidRPr="00873E85">
        <w:rPr>
          <w:rFonts w:ascii="Arial" w:hAnsi="Arial"/>
          <w:b/>
          <w:bCs/>
          <w:color w:val="BFBFBF" w:themeColor="background1" w:themeShade="BF"/>
          <w:sz w:val="22"/>
          <w:szCs w:val="22"/>
        </w:rPr>
        <w:t>GebäudeKlima</w:t>
      </w:r>
      <w:proofErr w:type="spellEnd"/>
      <w:r w:rsidRPr="00873E85">
        <w:rPr>
          <w:rFonts w:ascii="Arial" w:hAnsi="Arial"/>
          <w:b/>
          <w:bCs/>
          <w:color w:val="BFBFBF" w:themeColor="background1" w:themeShade="BF"/>
          <w:sz w:val="22"/>
          <w:szCs w:val="22"/>
        </w:rPr>
        <w:t xml:space="preserve"> Schweiz</w:t>
      </w:r>
    </w:p>
    <w:p w14:paraId="42C46978" w14:textId="118AD64F" w:rsidR="00873E85" w:rsidRPr="00873E85" w:rsidRDefault="00873E85" w:rsidP="00873E85">
      <w:pPr>
        <w:pBdr>
          <w:bottom w:val="single" w:sz="4" w:space="1" w:color="auto"/>
        </w:pBdr>
        <w:spacing w:line="276" w:lineRule="auto"/>
        <w:rPr>
          <w:rFonts w:ascii="Arial" w:hAnsi="Arial"/>
          <w:b/>
          <w:bCs/>
          <w:color w:val="BFBFBF" w:themeColor="background1" w:themeShade="BF"/>
          <w:sz w:val="22"/>
          <w:szCs w:val="22"/>
        </w:rPr>
      </w:pPr>
      <w:r w:rsidRPr="00873E85">
        <w:rPr>
          <w:rFonts w:ascii="Arial" w:hAnsi="Arial"/>
          <w:b/>
          <w:bCs/>
          <w:color w:val="BFBFBF" w:themeColor="background1" w:themeShade="BF"/>
          <w:sz w:val="22"/>
          <w:szCs w:val="22"/>
        </w:rPr>
        <w:t>Round Table Gebäudetechnik 2026</w:t>
      </w:r>
    </w:p>
    <w:p w14:paraId="040EF3D8" w14:textId="75F6F757" w:rsidR="00873E85" w:rsidRPr="00873E85" w:rsidRDefault="00A60665" w:rsidP="00873E85">
      <w:pPr>
        <w:pBdr>
          <w:bottom w:val="single" w:sz="4" w:space="1" w:color="auto"/>
        </w:pBdr>
        <w:spacing w:line="276" w:lineRule="auto"/>
        <w:rPr>
          <w:rFonts w:ascii="Arial" w:hAnsi="Arial"/>
          <w:color w:val="BFBFBF" w:themeColor="background1" w:themeShade="BF"/>
          <w:sz w:val="22"/>
          <w:szCs w:val="22"/>
        </w:rPr>
      </w:pPr>
      <w:r>
        <w:rPr>
          <w:rFonts w:ascii="Arial" w:hAnsi="Arial"/>
          <w:color w:val="BFBFBF" w:themeColor="background1" w:themeShade="BF"/>
          <w:sz w:val="22"/>
          <w:szCs w:val="22"/>
        </w:rPr>
        <w:t>7392</w:t>
      </w:r>
      <w:r w:rsidR="00873E85" w:rsidRPr="00873E85">
        <w:rPr>
          <w:rFonts w:ascii="Arial" w:hAnsi="Arial"/>
          <w:color w:val="BFBFBF" w:themeColor="background1" w:themeShade="BF"/>
          <w:sz w:val="22"/>
          <w:szCs w:val="22"/>
        </w:rPr>
        <w:t xml:space="preserve"> Zeichen inkl.</w:t>
      </w:r>
    </w:p>
    <w:p w14:paraId="0E3969CA" w14:textId="77777777" w:rsidR="00873E85" w:rsidRDefault="00873E85" w:rsidP="006B57E0">
      <w:pPr>
        <w:spacing w:line="276" w:lineRule="auto"/>
        <w:rPr>
          <w:rFonts w:ascii="Arial" w:hAnsi="Arial"/>
          <w:sz w:val="22"/>
          <w:szCs w:val="22"/>
        </w:rPr>
      </w:pPr>
    </w:p>
    <w:p w14:paraId="399DF135" w14:textId="52908B36" w:rsidR="005E547F" w:rsidRPr="005E547F" w:rsidRDefault="005E547F" w:rsidP="006B57E0">
      <w:pPr>
        <w:spacing w:line="276" w:lineRule="auto"/>
        <w:rPr>
          <w:rFonts w:ascii="Arial" w:hAnsi="Arial"/>
          <w:sz w:val="22"/>
          <w:szCs w:val="22"/>
        </w:rPr>
      </w:pPr>
      <w:r w:rsidRPr="005E547F">
        <w:rPr>
          <w:rFonts w:ascii="Arial" w:hAnsi="Arial"/>
          <w:sz w:val="22"/>
          <w:szCs w:val="22"/>
        </w:rPr>
        <w:t>Round Table Gebäudetechnik 2026</w:t>
      </w:r>
    </w:p>
    <w:p w14:paraId="761B85D4" w14:textId="0D5EA587" w:rsidR="00527219" w:rsidRPr="005E547F" w:rsidRDefault="00713DAC" w:rsidP="006B57E0">
      <w:pPr>
        <w:spacing w:line="276" w:lineRule="auto"/>
        <w:rPr>
          <w:rFonts w:ascii="Arial" w:hAnsi="Arial"/>
          <w:b/>
          <w:bCs/>
          <w:sz w:val="22"/>
          <w:szCs w:val="22"/>
        </w:rPr>
      </w:pPr>
      <w:r>
        <w:rPr>
          <w:rFonts w:ascii="Arial" w:hAnsi="Arial"/>
          <w:b/>
          <w:bCs/>
          <w:sz w:val="22"/>
          <w:szCs w:val="22"/>
        </w:rPr>
        <w:t>Markt, Vorgaben und Lösungen: Gebäudetechnik-Branche im Austausch</w:t>
      </w:r>
    </w:p>
    <w:p w14:paraId="6A821A0E" w14:textId="5279DAFF" w:rsidR="003401B5" w:rsidRPr="005E547F" w:rsidRDefault="005E547F" w:rsidP="006B57E0">
      <w:pPr>
        <w:spacing w:line="276" w:lineRule="auto"/>
        <w:rPr>
          <w:rFonts w:ascii="Arial" w:hAnsi="Arial"/>
          <w:i/>
          <w:iCs/>
          <w:sz w:val="22"/>
          <w:szCs w:val="22"/>
        </w:rPr>
      </w:pPr>
      <w:r w:rsidRPr="005E547F">
        <w:rPr>
          <w:rFonts w:ascii="Arial" w:hAnsi="Arial"/>
          <w:i/>
          <w:iCs/>
          <w:sz w:val="22"/>
          <w:szCs w:val="22"/>
        </w:rPr>
        <w:t xml:space="preserve">Über 110 Fachpersonen diskutierten beim diesjährigen Round Table Gebäudetechnik von </w:t>
      </w:r>
      <w:proofErr w:type="spellStart"/>
      <w:r w:rsidRPr="005E547F">
        <w:rPr>
          <w:rFonts w:ascii="Arial" w:hAnsi="Arial"/>
          <w:i/>
          <w:iCs/>
          <w:sz w:val="22"/>
          <w:szCs w:val="22"/>
        </w:rPr>
        <w:t>GebäudeKlima</w:t>
      </w:r>
      <w:proofErr w:type="spellEnd"/>
      <w:r w:rsidRPr="005E547F">
        <w:rPr>
          <w:rFonts w:ascii="Arial" w:hAnsi="Arial"/>
          <w:i/>
          <w:iCs/>
          <w:sz w:val="22"/>
          <w:szCs w:val="22"/>
        </w:rPr>
        <w:t xml:space="preserve"> Schweiz und der Schweizerischen Normen-Vereinigung </w:t>
      </w:r>
      <w:r w:rsidR="00873E85">
        <w:rPr>
          <w:rFonts w:ascii="Arial" w:hAnsi="Arial"/>
          <w:i/>
          <w:iCs/>
          <w:sz w:val="22"/>
          <w:szCs w:val="22"/>
        </w:rPr>
        <w:t xml:space="preserve">über aktuelle </w:t>
      </w:r>
      <w:r w:rsidRPr="005E547F">
        <w:rPr>
          <w:rFonts w:ascii="Arial" w:hAnsi="Arial"/>
          <w:i/>
          <w:iCs/>
          <w:sz w:val="22"/>
          <w:szCs w:val="22"/>
        </w:rPr>
        <w:t>Herausforderungen der Branche. Die Themen reichten dabei von neuen Normen und Vorgaben über die Qualitätssicherung bei Wärmepumpen bis hin zu erneuerbaren Brennstoffen und Energiemanagementsystemen.</w:t>
      </w:r>
    </w:p>
    <w:p w14:paraId="3122355B" w14:textId="756D89E7" w:rsidR="003401B5" w:rsidRPr="00A2521F" w:rsidRDefault="003401B5" w:rsidP="00A60665">
      <w:pPr>
        <w:tabs>
          <w:tab w:val="left" w:pos="1984"/>
        </w:tabs>
        <w:spacing w:line="276" w:lineRule="auto"/>
        <w:rPr>
          <w:rFonts w:ascii="Arial" w:hAnsi="Arial"/>
          <w:sz w:val="22"/>
          <w:szCs w:val="22"/>
        </w:rPr>
      </w:pPr>
    </w:p>
    <w:p w14:paraId="599C8301" w14:textId="7CC316B1" w:rsidR="00F1325F" w:rsidRDefault="00F1325F" w:rsidP="00996FC6">
      <w:pPr>
        <w:spacing w:line="276" w:lineRule="auto"/>
        <w:rPr>
          <w:rFonts w:ascii="Arial" w:hAnsi="Arial"/>
          <w:sz w:val="22"/>
          <w:szCs w:val="22"/>
        </w:rPr>
      </w:pPr>
      <w:r w:rsidRPr="00F1325F">
        <w:rPr>
          <w:rFonts w:ascii="Arial" w:hAnsi="Arial"/>
          <w:sz w:val="22"/>
          <w:szCs w:val="22"/>
        </w:rPr>
        <w:t>Rund 60'000 Wärmeerzeuger wurden in der Schweiz in den Jahren vor 2023 durchschnittlich pro Jahr verkauft. 2025 waren es rund 52'000</w:t>
      </w:r>
      <w:r>
        <w:rPr>
          <w:rFonts w:ascii="Arial" w:hAnsi="Arial"/>
          <w:sz w:val="22"/>
          <w:szCs w:val="22"/>
        </w:rPr>
        <w:t>, in den beiden Jahren zuvor noch weniger</w:t>
      </w:r>
      <w:r w:rsidRPr="00F1325F">
        <w:rPr>
          <w:rFonts w:ascii="Arial" w:hAnsi="Arial"/>
          <w:sz w:val="22"/>
          <w:szCs w:val="22"/>
        </w:rPr>
        <w:t xml:space="preserve">. </w:t>
      </w:r>
      <w:r w:rsidR="00996FC6" w:rsidRPr="00F1325F">
        <w:rPr>
          <w:rFonts w:ascii="Arial" w:hAnsi="Arial"/>
          <w:sz w:val="22"/>
          <w:szCs w:val="22"/>
        </w:rPr>
        <w:t xml:space="preserve">«Nach schwierigen Jahren haben die Absatzzahlen 2025 </w:t>
      </w:r>
      <w:r w:rsidR="00996FC6">
        <w:rPr>
          <w:rFonts w:ascii="Arial" w:hAnsi="Arial"/>
          <w:sz w:val="22"/>
          <w:szCs w:val="22"/>
        </w:rPr>
        <w:t xml:space="preserve">zwar </w:t>
      </w:r>
      <w:r w:rsidR="00996FC6" w:rsidRPr="00F1325F">
        <w:rPr>
          <w:rFonts w:ascii="Arial" w:hAnsi="Arial"/>
          <w:sz w:val="22"/>
          <w:szCs w:val="22"/>
        </w:rPr>
        <w:t>wieder leicht zugenommen und der Wärmepumpenmarkt hat sich gefangen</w:t>
      </w:r>
      <w:r w:rsidR="008E7699">
        <w:rPr>
          <w:rFonts w:ascii="Arial" w:hAnsi="Arial"/>
          <w:sz w:val="22"/>
          <w:szCs w:val="22"/>
        </w:rPr>
        <w:t xml:space="preserve">. Das frühere Niveau </w:t>
      </w:r>
      <w:r w:rsidR="00726DCB">
        <w:rPr>
          <w:rFonts w:ascii="Arial" w:hAnsi="Arial"/>
          <w:sz w:val="22"/>
          <w:szCs w:val="22"/>
        </w:rPr>
        <w:t xml:space="preserve">ist aber noch nicht erreicht», </w:t>
      </w:r>
      <w:r w:rsidR="00996FC6">
        <w:rPr>
          <w:rFonts w:ascii="Arial" w:hAnsi="Arial"/>
          <w:sz w:val="22"/>
          <w:szCs w:val="22"/>
        </w:rPr>
        <w:t xml:space="preserve">erklärte Marco von Wyl von </w:t>
      </w:r>
      <w:proofErr w:type="spellStart"/>
      <w:r w:rsidR="00996FC6">
        <w:rPr>
          <w:rFonts w:ascii="Arial" w:hAnsi="Arial"/>
          <w:sz w:val="22"/>
          <w:szCs w:val="22"/>
        </w:rPr>
        <w:t>GebäudeKlima</w:t>
      </w:r>
      <w:proofErr w:type="spellEnd"/>
      <w:r w:rsidR="00996FC6">
        <w:rPr>
          <w:rFonts w:ascii="Arial" w:hAnsi="Arial"/>
          <w:sz w:val="22"/>
          <w:szCs w:val="22"/>
        </w:rPr>
        <w:t xml:space="preserve"> Schweiz (GKS) bei der Begrüssung zum Round Table Gebäudetechnik 2026. Der Branchenanlass wird alljährlich von GKS und der </w:t>
      </w:r>
      <w:r w:rsidR="00996FC6" w:rsidRPr="00F1325F">
        <w:rPr>
          <w:rFonts w:ascii="Arial" w:hAnsi="Arial"/>
          <w:sz w:val="22"/>
          <w:szCs w:val="22"/>
        </w:rPr>
        <w:t>Schweizerische</w:t>
      </w:r>
      <w:r w:rsidR="00996FC6">
        <w:rPr>
          <w:rFonts w:ascii="Arial" w:hAnsi="Arial"/>
          <w:sz w:val="22"/>
          <w:szCs w:val="22"/>
        </w:rPr>
        <w:t>n</w:t>
      </w:r>
      <w:r w:rsidR="00996FC6" w:rsidRPr="00F1325F">
        <w:rPr>
          <w:rFonts w:ascii="Arial" w:hAnsi="Arial"/>
          <w:sz w:val="22"/>
          <w:szCs w:val="22"/>
        </w:rPr>
        <w:t xml:space="preserve"> Normen-Vereinigung (SNV) </w:t>
      </w:r>
      <w:r w:rsidR="00996FC6">
        <w:rPr>
          <w:rFonts w:ascii="Arial" w:hAnsi="Arial"/>
          <w:sz w:val="22"/>
          <w:szCs w:val="22"/>
        </w:rPr>
        <w:t xml:space="preserve">organisiert. Über 110 Fachpersonen waren im September nach Aarau gekommen, um sich über Herausforderungen und Neuigkeiten der Branche auszutauschen. </w:t>
      </w:r>
      <w:r w:rsidR="008E7699">
        <w:rPr>
          <w:rFonts w:ascii="Arial" w:hAnsi="Arial"/>
          <w:sz w:val="22"/>
          <w:szCs w:val="22"/>
        </w:rPr>
        <w:t xml:space="preserve">Dieses weiterhin </w:t>
      </w:r>
      <w:r w:rsidR="00726DCB">
        <w:rPr>
          <w:rFonts w:ascii="Arial" w:hAnsi="Arial"/>
          <w:sz w:val="22"/>
          <w:szCs w:val="22"/>
        </w:rPr>
        <w:t>unterdurchschnittliche</w:t>
      </w:r>
      <w:r w:rsidR="008E7699">
        <w:rPr>
          <w:rFonts w:ascii="Arial" w:hAnsi="Arial"/>
          <w:sz w:val="22"/>
          <w:szCs w:val="22"/>
        </w:rPr>
        <w:t xml:space="preserve"> Absatzniveau sei eine der Herausforderungen, </w:t>
      </w:r>
      <w:r w:rsidR="00996FC6">
        <w:rPr>
          <w:rFonts w:ascii="Arial" w:hAnsi="Arial"/>
          <w:sz w:val="22"/>
          <w:szCs w:val="22"/>
        </w:rPr>
        <w:t>sagte von Wyl.</w:t>
      </w:r>
      <w:r w:rsidR="00996FC6" w:rsidRPr="00F1325F">
        <w:rPr>
          <w:rFonts w:ascii="Arial" w:hAnsi="Arial"/>
          <w:sz w:val="22"/>
          <w:szCs w:val="22"/>
        </w:rPr>
        <w:t xml:space="preserve"> </w:t>
      </w:r>
      <w:r w:rsidR="00996FC6">
        <w:rPr>
          <w:rFonts w:ascii="Arial" w:hAnsi="Arial"/>
          <w:sz w:val="22"/>
          <w:szCs w:val="22"/>
        </w:rPr>
        <w:t xml:space="preserve">Denn diese Lücke </w:t>
      </w:r>
      <w:r w:rsidR="008E7699">
        <w:rPr>
          <w:rFonts w:ascii="Arial" w:hAnsi="Arial"/>
          <w:sz w:val="22"/>
          <w:szCs w:val="22"/>
        </w:rPr>
        <w:t xml:space="preserve">zu erklären, sei schwierig. </w:t>
      </w:r>
      <w:r w:rsidRPr="00F1325F">
        <w:rPr>
          <w:rFonts w:ascii="Arial" w:hAnsi="Arial"/>
          <w:sz w:val="22"/>
          <w:szCs w:val="22"/>
        </w:rPr>
        <w:t>«Ein Teil sind sicherlich die Fernwärmenetze, die wir statistisch nicht erfassen. Aber auch Reparaturen von fossilen Heizungen und eine allgemeine Zurückhaltung bei Heizungssanierungen spielen eine Rolle»</w:t>
      </w:r>
      <w:r>
        <w:rPr>
          <w:rFonts w:ascii="Arial" w:hAnsi="Arial"/>
          <w:sz w:val="22"/>
          <w:szCs w:val="22"/>
        </w:rPr>
        <w:t xml:space="preserve">, so der Geschäftsleiter </w:t>
      </w:r>
      <w:r w:rsidRPr="00A2521F">
        <w:rPr>
          <w:rFonts w:ascii="Arial" w:hAnsi="Arial"/>
          <w:sz w:val="22"/>
          <w:szCs w:val="22"/>
        </w:rPr>
        <w:t>des Schweizerischen Hersteller- und Lieferantenverbands der Heizungs-, Lüftungs- und Klimatechnik</w:t>
      </w:r>
      <w:r>
        <w:rPr>
          <w:rFonts w:ascii="Arial" w:hAnsi="Arial"/>
          <w:sz w:val="22"/>
          <w:szCs w:val="22"/>
        </w:rPr>
        <w:t>.</w:t>
      </w:r>
      <w:r w:rsidRPr="00F1325F">
        <w:rPr>
          <w:rFonts w:ascii="Arial" w:hAnsi="Arial"/>
          <w:sz w:val="22"/>
          <w:szCs w:val="22"/>
        </w:rPr>
        <w:t xml:space="preserve"> </w:t>
      </w:r>
      <w:r w:rsidR="00A60665">
        <w:rPr>
          <w:rFonts w:ascii="Arial" w:hAnsi="Arial"/>
          <w:sz w:val="22"/>
          <w:szCs w:val="22"/>
        </w:rPr>
        <w:t>Weil</w:t>
      </w:r>
      <w:r w:rsidRPr="00F1325F">
        <w:rPr>
          <w:rFonts w:ascii="Arial" w:hAnsi="Arial"/>
          <w:sz w:val="22"/>
          <w:szCs w:val="22"/>
        </w:rPr>
        <w:t xml:space="preserve"> unklar sei, wie stark die einzelnen Faktoren ins Gewicht fallen, sei die Planung für die Branche </w:t>
      </w:r>
      <w:r w:rsidR="00A60665">
        <w:rPr>
          <w:rFonts w:ascii="Arial" w:hAnsi="Arial"/>
          <w:sz w:val="22"/>
          <w:szCs w:val="22"/>
        </w:rPr>
        <w:t xml:space="preserve">aber </w:t>
      </w:r>
      <w:r w:rsidRPr="00F1325F">
        <w:rPr>
          <w:rFonts w:ascii="Arial" w:hAnsi="Arial"/>
          <w:sz w:val="22"/>
          <w:szCs w:val="22"/>
        </w:rPr>
        <w:t>anspruchsvoll. Als zusätzliches Hilfsmittel erhebt GKS deshalb seit 2026 bei seinen Mitgliedern auch Einschätzungen zur Entwicklung des Gesamtmarkts und stellt den daraus erstellten Forecast den teilnehmenden Unternehmen zur Verfügung.</w:t>
      </w:r>
    </w:p>
    <w:p w14:paraId="36765F0A" w14:textId="77777777" w:rsidR="0000062C" w:rsidRPr="00A2521F" w:rsidRDefault="0000062C" w:rsidP="006B57E0">
      <w:pPr>
        <w:spacing w:line="276" w:lineRule="auto"/>
        <w:rPr>
          <w:rFonts w:ascii="Arial" w:hAnsi="Arial"/>
          <w:sz w:val="22"/>
          <w:szCs w:val="22"/>
        </w:rPr>
      </w:pPr>
    </w:p>
    <w:p w14:paraId="17686D99" w14:textId="3F513243" w:rsidR="0000062C" w:rsidRPr="005E547F" w:rsidRDefault="005E547F" w:rsidP="006B57E0">
      <w:pPr>
        <w:spacing w:line="276" w:lineRule="auto"/>
        <w:rPr>
          <w:rFonts w:ascii="Arial" w:hAnsi="Arial"/>
          <w:b/>
          <w:bCs/>
          <w:sz w:val="22"/>
          <w:szCs w:val="22"/>
        </w:rPr>
      </w:pPr>
      <w:r w:rsidRPr="005E547F">
        <w:rPr>
          <w:rFonts w:ascii="Arial" w:hAnsi="Arial"/>
          <w:b/>
          <w:bCs/>
          <w:sz w:val="22"/>
          <w:szCs w:val="22"/>
        </w:rPr>
        <w:t>Neue Verordnungen und Qualitätssicherung</w:t>
      </w:r>
    </w:p>
    <w:p w14:paraId="09D398C8" w14:textId="634A8061" w:rsidR="004B7BCB" w:rsidRPr="00A2521F" w:rsidRDefault="003954B4" w:rsidP="006B57E0">
      <w:pPr>
        <w:spacing w:line="276" w:lineRule="auto"/>
        <w:rPr>
          <w:rFonts w:ascii="Arial" w:hAnsi="Arial"/>
          <w:sz w:val="22"/>
          <w:szCs w:val="22"/>
        </w:rPr>
      </w:pPr>
      <w:r w:rsidRPr="00A2521F">
        <w:rPr>
          <w:rFonts w:ascii="Arial" w:hAnsi="Arial"/>
          <w:sz w:val="22"/>
          <w:szCs w:val="22"/>
        </w:rPr>
        <w:t xml:space="preserve">Die Planbarkeit war auch bei weiteren Referaten am Round Table ein Thema. Bei ihrem alljährlichen Update aus der </w:t>
      </w:r>
      <w:r w:rsidR="00C42CED">
        <w:rPr>
          <w:rFonts w:ascii="Arial" w:hAnsi="Arial"/>
          <w:sz w:val="22"/>
          <w:szCs w:val="22"/>
        </w:rPr>
        <w:t xml:space="preserve">Schweizer und der europäischen </w:t>
      </w:r>
      <w:r w:rsidRPr="00A2521F">
        <w:rPr>
          <w:rFonts w:ascii="Arial" w:hAnsi="Arial"/>
          <w:sz w:val="22"/>
          <w:szCs w:val="22"/>
        </w:rPr>
        <w:t xml:space="preserve">Normung zeigte </w:t>
      </w:r>
      <w:r w:rsidR="00D979E0">
        <w:rPr>
          <w:rFonts w:ascii="Arial" w:hAnsi="Arial"/>
          <w:sz w:val="22"/>
          <w:szCs w:val="22"/>
        </w:rPr>
        <w:t xml:space="preserve">beispielsweise </w:t>
      </w:r>
      <w:r w:rsidRPr="00A2521F">
        <w:rPr>
          <w:rFonts w:ascii="Arial" w:hAnsi="Arial"/>
          <w:sz w:val="22"/>
          <w:szCs w:val="22"/>
        </w:rPr>
        <w:t xml:space="preserve">Barbara Guder von der SNV, auf welche neuen Anforderungen sich die Branche einstellen muss. Dazu gehören </w:t>
      </w:r>
      <w:r w:rsidR="00D979E0">
        <w:rPr>
          <w:rFonts w:ascii="Arial" w:hAnsi="Arial"/>
          <w:sz w:val="22"/>
          <w:szCs w:val="22"/>
        </w:rPr>
        <w:t>etwa</w:t>
      </w:r>
      <w:r w:rsidRPr="00A2521F">
        <w:rPr>
          <w:rFonts w:ascii="Arial" w:hAnsi="Arial"/>
          <w:sz w:val="22"/>
          <w:szCs w:val="22"/>
        </w:rPr>
        <w:t xml:space="preserve"> mögliche PFAS-Beschränkungen in der EU, aber auch neue Anforderungen an Effizienz, Prüfverfahren und Reparierbarkeit von Raum- und Kombiheizgeräten sowie Warmwasserbereitern und -speichern. Zwar seien die entsprechenden Ökodesign- und Energieetiketten-Verordnungen </w:t>
      </w:r>
      <w:r w:rsidR="00D979E0">
        <w:rPr>
          <w:rFonts w:ascii="Arial" w:hAnsi="Arial"/>
          <w:sz w:val="22"/>
          <w:szCs w:val="22"/>
        </w:rPr>
        <w:t xml:space="preserve">der EU </w:t>
      </w:r>
      <w:r w:rsidRPr="00A2521F">
        <w:rPr>
          <w:rFonts w:ascii="Arial" w:hAnsi="Arial"/>
          <w:sz w:val="22"/>
          <w:szCs w:val="22"/>
        </w:rPr>
        <w:t xml:space="preserve">noch Entwürfe, Guder empfiehlt Herstellern aber, schon jetzt zu analysieren, inwiefern </w:t>
      </w:r>
      <w:r w:rsidR="00F331D5">
        <w:rPr>
          <w:rFonts w:ascii="Arial" w:hAnsi="Arial"/>
          <w:sz w:val="22"/>
          <w:szCs w:val="22"/>
        </w:rPr>
        <w:t>ihre</w:t>
      </w:r>
      <w:r w:rsidRPr="00A2521F">
        <w:rPr>
          <w:rFonts w:ascii="Arial" w:hAnsi="Arial"/>
          <w:sz w:val="22"/>
          <w:szCs w:val="22"/>
        </w:rPr>
        <w:t xml:space="preserve"> Produkte betroffen sind, und sich vorzubereiten.</w:t>
      </w:r>
    </w:p>
    <w:p w14:paraId="5FA6FBFB" w14:textId="77777777" w:rsidR="003954B4" w:rsidRPr="00A2521F" w:rsidRDefault="003954B4" w:rsidP="006B57E0">
      <w:pPr>
        <w:spacing w:line="276" w:lineRule="auto"/>
        <w:rPr>
          <w:rFonts w:ascii="Arial" w:hAnsi="Arial"/>
          <w:sz w:val="22"/>
          <w:szCs w:val="22"/>
        </w:rPr>
      </w:pPr>
    </w:p>
    <w:p w14:paraId="5EEAAD5D" w14:textId="5D5E9A67" w:rsidR="00ED47D5" w:rsidRPr="00A2521F" w:rsidRDefault="004B7BCB" w:rsidP="006B57E0">
      <w:pPr>
        <w:spacing w:line="276" w:lineRule="auto"/>
        <w:rPr>
          <w:rFonts w:ascii="Arial" w:hAnsi="Arial"/>
          <w:sz w:val="22"/>
          <w:szCs w:val="22"/>
        </w:rPr>
      </w:pPr>
      <w:r w:rsidRPr="00A2521F">
        <w:rPr>
          <w:rFonts w:ascii="Arial" w:hAnsi="Arial"/>
          <w:sz w:val="22"/>
          <w:szCs w:val="22"/>
        </w:rPr>
        <w:t xml:space="preserve">Genau das hat </w:t>
      </w:r>
      <w:r w:rsidR="007F79A6" w:rsidRPr="00A2521F">
        <w:rPr>
          <w:rFonts w:ascii="Arial" w:hAnsi="Arial"/>
          <w:sz w:val="22"/>
          <w:szCs w:val="22"/>
        </w:rPr>
        <w:t>GKS</w:t>
      </w:r>
      <w:r w:rsidRPr="00A2521F">
        <w:rPr>
          <w:rFonts w:ascii="Arial" w:hAnsi="Arial"/>
          <w:sz w:val="22"/>
          <w:szCs w:val="22"/>
        </w:rPr>
        <w:t xml:space="preserve"> auch </w:t>
      </w:r>
      <w:r w:rsidR="003954B4" w:rsidRPr="00A2521F">
        <w:rPr>
          <w:rFonts w:ascii="Arial" w:hAnsi="Arial"/>
          <w:sz w:val="22"/>
          <w:szCs w:val="22"/>
        </w:rPr>
        <w:t xml:space="preserve">bei den neuen </w:t>
      </w:r>
      <w:r w:rsidRPr="00A2521F">
        <w:rPr>
          <w:rFonts w:ascii="Arial" w:hAnsi="Arial"/>
          <w:sz w:val="22"/>
          <w:szCs w:val="22"/>
        </w:rPr>
        <w:t xml:space="preserve">Regelungen zu Kältemitteln gemacht: Ab dem 1. Januar 2027 tritt </w:t>
      </w:r>
      <w:r w:rsidR="003954B4" w:rsidRPr="00A2521F">
        <w:rPr>
          <w:rFonts w:ascii="Arial" w:hAnsi="Arial"/>
          <w:sz w:val="22"/>
          <w:szCs w:val="22"/>
        </w:rPr>
        <w:t xml:space="preserve">die revidierte </w:t>
      </w:r>
      <w:proofErr w:type="spellStart"/>
      <w:r w:rsidR="007F79A6" w:rsidRPr="00A2521F">
        <w:rPr>
          <w:rFonts w:ascii="Arial" w:hAnsi="Arial"/>
          <w:sz w:val="22"/>
          <w:szCs w:val="22"/>
        </w:rPr>
        <w:t>ChemRRV</w:t>
      </w:r>
      <w:proofErr w:type="spellEnd"/>
      <w:r w:rsidR="007F79A6" w:rsidRPr="00A2521F">
        <w:rPr>
          <w:rFonts w:ascii="Arial" w:hAnsi="Arial"/>
          <w:sz w:val="22"/>
          <w:szCs w:val="22"/>
        </w:rPr>
        <w:t xml:space="preserve"> in Kraft. </w:t>
      </w:r>
      <w:r w:rsidR="003954B4" w:rsidRPr="00A2521F">
        <w:rPr>
          <w:rFonts w:ascii="Arial" w:hAnsi="Arial"/>
          <w:sz w:val="22"/>
          <w:szCs w:val="22"/>
        </w:rPr>
        <w:t xml:space="preserve">Damit gelten </w:t>
      </w:r>
      <w:r w:rsidR="005C7B26" w:rsidRPr="00A2521F">
        <w:rPr>
          <w:rFonts w:ascii="Arial" w:hAnsi="Arial"/>
          <w:sz w:val="22"/>
          <w:szCs w:val="22"/>
        </w:rPr>
        <w:t xml:space="preserve">– mit einer sechsmonatigen </w:t>
      </w:r>
      <w:proofErr w:type="spellStart"/>
      <w:r w:rsidR="005C7B26" w:rsidRPr="00A2521F">
        <w:rPr>
          <w:rFonts w:ascii="Arial" w:hAnsi="Arial"/>
          <w:sz w:val="22"/>
          <w:szCs w:val="22"/>
        </w:rPr>
        <w:t>Abverkaufsfrist</w:t>
      </w:r>
      <w:proofErr w:type="spellEnd"/>
      <w:r w:rsidR="005C7B26" w:rsidRPr="00A2521F">
        <w:rPr>
          <w:rFonts w:ascii="Arial" w:hAnsi="Arial"/>
          <w:sz w:val="22"/>
          <w:szCs w:val="22"/>
        </w:rPr>
        <w:t xml:space="preserve"> für bestehende Lagerbest</w:t>
      </w:r>
      <w:r w:rsidR="00A2521F">
        <w:rPr>
          <w:rFonts w:ascii="Arial" w:hAnsi="Arial"/>
          <w:sz w:val="22"/>
          <w:szCs w:val="22"/>
        </w:rPr>
        <w:t>ä</w:t>
      </w:r>
      <w:r w:rsidR="005C7B26" w:rsidRPr="00A2521F">
        <w:rPr>
          <w:rFonts w:ascii="Arial" w:hAnsi="Arial"/>
          <w:sz w:val="22"/>
          <w:szCs w:val="22"/>
        </w:rPr>
        <w:t xml:space="preserve">nde – </w:t>
      </w:r>
      <w:r w:rsidR="00A2521F" w:rsidRPr="00A2521F">
        <w:rPr>
          <w:rFonts w:ascii="Arial" w:hAnsi="Arial"/>
          <w:sz w:val="22"/>
          <w:szCs w:val="22"/>
        </w:rPr>
        <w:t>verschärfte Regeln für das Inverkehrbringen von Anlagen und Geräten mit in der Luft stabilen K</w:t>
      </w:r>
      <w:r w:rsidR="00024390">
        <w:rPr>
          <w:rFonts w:ascii="Arial" w:hAnsi="Arial"/>
          <w:sz w:val="22"/>
          <w:szCs w:val="22"/>
        </w:rPr>
        <w:t>ä</w:t>
      </w:r>
      <w:r w:rsidR="00A2521F" w:rsidRPr="00A2521F">
        <w:rPr>
          <w:rFonts w:ascii="Arial" w:hAnsi="Arial"/>
          <w:sz w:val="22"/>
          <w:szCs w:val="22"/>
        </w:rPr>
        <w:t>ltemitteln.</w:t>
      </w:r>
      <w:r w:rsidR="00A2521F">
        <w:rPr>
          <w:rFonts w:ascii="Arial" w:hAnsi="Arial"/>
          <w:sz w:val="22"/>
          <w:szCs w:val="22"/>
        </w:rPr>
        <w:t xml:space="preserve"> </w:t>
      </w:r>
      <w:r w:rsidR="007F79A6" w:rsidRPr="00A2521F">
        <w:rPr>
          <w:rFonts w:ascii="Arial" w:hAnsi="Arial"/>
          <w:sz w:val="22"/>
          <w:szCs w:val="22"/>
        </w:rPr>
        <w:t xml:space="preserve">Loïc Schmidely vom BAFU ging am Round Table </w:t>
      </w:r>
      <w:r w:rsidR="00A60665">
        <w:rPr>
          <w:rFonts w:ascii="Arial" w:hAnsi="Arial"/>
          <w:sz w:val="22"/>
          <w:szCs w:val="22"/>
        </w:rPr>
        <w:t>nochmals darauf</w:t>
      </w:r>
      <w:r w:rsidR="007F79A6" w:rsidRPr="00A2521F">
        <w:rPr>
          <w:rFonts w:ascii="Arial" w:hAnsi="Arial"/>
          <w:sz w:val="22"/>
          <w:szCs w:val="22"/>
        </w:rPr>
        <w:t xml:space="preserve"> ein und zeigte die Hilfsmittel, die die Branche bei der </w:t>
      </w:r>
      <w:r w:rsidR="007F79A6" w:rsidRPr="00A2521F">
        <w:rPr>
          <w:rFonts w:ascii="Arial" w:hAnsi="Arial"/>
          <w:sz w:val="22"/>
          <w:szCs w:val="22"/>
        </w:rPr>
        <w:lastRenderedPageBreak/>
        <w:t>Umsetzung unterstützen sollen</w:t>
      </w:r>
      <w:r w:rsidR="00C42CED">
        <w:rPr>
          <w:rFonts w:ascii="Arial" w:hAnsi="Arial"/>
          <w:sz w:val="22"/>
          <w:szCs w:val="22"/>
        </w:rPr>
        <w:t xml:space="preserve">. Diese reichen </w:t>
      </w:r>
      <w:r w:rsidR="007978C5" w:rsidRPr="00A2521F">
        <w:rPr>
          <w:rFonts w:ascii="Arial" w:hAnsi="Arial"/>
          <w:sz w:val="22"/>
          <w:szCs w:val="22"/>
        </w:rPr>
        <w:t>von einer gra</w:t>
      </w:r>
      <w:r w:rsidR="005C7B26" w:rsidRPr="00A2521F">
        <w:rPr>
          <w:rFonts w:ascii="Arial" w:hAnsi="Arial"/>
          <w:sz w:val="22"/>
          <w:szCs w:val="22"/>
        </w:rPr>
        <w:t>f</w:t>
      </w:r>
      <w:r w:rsidR="007978C5" w:rsidRPr="00A2521F">
        <w:rPr>
          <w:rFonts w:ascii="Arial" w:hAnsi="Arial"/>
          <w:sz w:val="22"/>
          <w:szCs w:val="22"/>
        </w:rPr>
        <w:t xml:space="preserve">ischen Zusammenfassung </w:t>
      </w:r>
      <w:r w:rsidR="00CA32F8">
        <w:rPr>
          <w:rFonts w:ascii="Arial" w:hAnsi="Arial"/>
          <w:sz w:val="22"/>
          <w:szCs w:val="22"/>
        </w:rPr>
        <w:t>der Regelungen über</w:t>
      </w:r>
      <w:r w:rsidR="00CA32F8" w:rsidRPr="00A2521F">
        <w:rPr>
          <w:rFonts w:ascii="Arial" w:hAnsi="Arial"/>
          <w:sz w:val="22"/>
          <w:szCs w:val="22"/>
        </w:rPr>
        <w:t xml:space="preserve"> </w:t>
      </w:r>
      <w:r w:rsidR="00E711D8">
        <w:rPr>
          <w:rFonts w:ascii="Arial" w:hAnsi="Arial"/>
          <w:sz w:val="22"/>
          <w:szCs w:val="22"/>
        </w:rPr>
        <w:t>ein</w:t>
      </w:r>
      <w:r w:rsidR="00E711D8" w:rsidRPr="00A2521F">
        <w:rPr>
          <w:rFonts w:ascii="Arial" w:hAnsi="Arial"/>
          <w:sz w:val="22"/>
          <w:szCs w:val="22"/>
        </w:rPr>
        <w:t xml:space="preserve"> </w:t>
      </w:r>
      <w:r w:rsidR="007978C5" w:rsidRPr="00A2521F">
        <w:rPr>
          <w:rFonts w:ascii="Arial" w:hAnsi="Arial"/>
          <w:sz w:val="22"/>
          <w:szCs w:val="22"/>
        </w:rPr>
        <w:t xml:space="preserve">Dokument zum Stand der Technik bis hin zu Merkblättern, an denen auch GKS </w:t>
      </w:r>
      <w:r w:rsidR="00D979E0">
        <w:rPr>
          <w:rFonts w:ascii="Arial" w:hAnsi="Arial"/>
          <w:sz w:val="22"/>
          <w:szCs w:val="22"/>
        </w:rPr>
        <w:t xml:space="preserve">in </w:t>
      </w:r>
      <w:r w:rsidR="00024390">
        <w:rPr>
          <w:rFonts w:ascii="Arial" w:hAnsi="Arial"/>
          <w:sz w:val="22"/>
          <w:szCs w:val="22"/>
        </w:rPr>
        <w:t>Vorbereitung</w:t>
      </w:r>
      <w:r w:rsidR="00D979E0">
        <w:rPr>
          <w:rFonts w:ascii="Arial" w:hAnsi="Arial"/>
          <w:sz w:val="22"/>
          <w:szCs w:val="22"/>
        </w:rPr>
        <w:t xml:space="preserve"> auf die neuen Regeln </w:t>
      </w:r>
      <w:r w:rsidR="007978C5" w:rsidRPr="00A2521F">
        <w:rPr>
          <w:rFonts w:ascii="Arial" w:hAnsi="Arial"/>
          <w:sz w:val="22"/>
          <w:szCs w:val="22"/>
        </w:rPr>
        <w:t xml:space="preserve">mitgearbeitet hat. </w:t>
      </w:r>
      <w:r w:rsidR="00D6229C" w:rsidRPr="00A2521F">
        <w:rPr>
          <w:rFonts w:ascii="Arial" w:hAnsi="Arial"/>
          <w:sz w:val="22"/>
          <w:szCs w:val="22"/>
        </w:rPr>
        <w:t xml:space="preserve">Auch </w:t>
      </w:r>
      <w:r w:rsidR="005C7B26" w:rsidRPr="00A2521F">
        <w:rPr>
          <w:rFonts w:ascii="Arial" w:hAnsi="Arial"/>
          <w:sz w:val="22"/>
          <w:szCs w:val="22"/>
        </w:rPr>
        <w:t>bei den</w:t>
      </w:r>
      <w:r w:rsidR="00D6229C" w:rsidRPr="00A2521F">
        <w:rPr>
          <w:rFonts w:ascii="Arial" w:hAnsi="Arial"/>
          <w:sz w:val="22"/>
          <w:szCs w:val="22"/>
        </w:rPr>
        <w:t xml:space="preserve"> Recyclingvorgaben </w:t>
      </w:r>
      <w:r w:rsidR="005C7B26" w:rsidRPr="00A2521F">
        <w:rPr>
          <w:rFonts w:ascii="Arial" w:hAnsi="Arial"/>
          <w:sz w:val="22"/>
          <w:szCs w:val="22"/>
        </w:rPr>
        <w:t>für</w:t>
      </w:r>
      <w:r w:rsidR="00D6229C" w:rsidRPr="00A2521F">
        <w:rPr>
          <w:rFonts w:ascii="Arial" w:hAnsi="Arial"/>
          <w:sz w:val="22"/>
          <w:szCs w:val="22"/>
        </w:rPr>
        <w:t xml:space="preserve"> elektrische und elektronische Geräte </w:t>
      </w:r>
      <w:r w:rsidR="005C7B26" w:rsidRPr="00A2521F">
        <w:rPr>
          <w:rFonts w:ascii="Arial" w:hAnsi="Arial"/>
          <w:sz w:val="22"/>
          <w:szCs w:val="22"/>
        </w:rPr>
        <w:t>ist GKS bereits</w:t>
      </w:r>
      <w:r w:rsidR="00D6229C" w:rsidRPr="00A2521F">
        <w:rPr>
          <w:rFonts w:ascii="Arial" w:hAnsi="Arial"/>
          <w:sz w:val="22"/>
          <w:szCs w:val="22"/>
        </w:rPr>
        <w:t xml:space="preserve"> tätig geworden. Diese betreffen künftig auch die Gebäudetechnik stärker, was für die Branche erheblichen Mehraufwand bedeuten könnte. Deshalb arbeitet GKS zusammen mit SENS zurzeit an einer Branchenlösung, zu der Tobias Müller </w:t>
      </w:r>
      <w:r w:rsidR="00996FC6">
        <w:rPr>
          <w:rFonts w:ascii="Arial" w:hAnsi="Arial"/>
          <w:sz w:val="22"/>
          <w:szCs w:val="22"/>
        </w:rPr>
        <w:t xml:space="preserve">von SENS </w:t>
      </w:r>
      <w:r w:rsidR="00D6229C" w:rsidRPr="00A2521F">
        <w:rPr>
          <w:rFonts w:ascii="Arial" w:hAnsi="Arial"/>
          <w:sz w:val="22"/>
          <w:szCs w:val="22"/>
        </w:rPr>
        <w:t>in Aarau einen ersten Einblick gab.</w:t>
      </w:r>
    </w:p>
    <w:p w14:paraId="4B8AC4F3" w14:textId="77777777" w:rsidR="00ED47D5" w:rsidRPr="00A2521F" w:rsidRDefault="00ED47D5" w:rsidP="006B57E0">
      <w:pPr>
        <w:spacing w:line="276" w:lineRule="auto"/>
        <w:rPr>
          <w:rFonts w:ascii="Arial" w:hAnsi="Arial"/>
          <w:sz w:val="22"/>
          <w:szCs w:val="22"/>
        </w:rPr>
      </w:pPr>
    </w:p>
    <w:p w14:paraId="00692333" w14:textId="17FB390E" w:rsidR="00E24C12" w:rsidRPr="00A2521F" w:rsidRDefault="00E24C12" w:rsidP="006B57E0">
      <w:pPr>
        <w:spacing w:line="276" w:lineRule="auto"/>
        <w:rPr>
          <w:rFonts w:ascii="Arial" w:hAnsi="Arial"/>
          <w:sz w:val="22"/>
          <w:szCs w:val="22"/>
        </w:rPr>
      </w:pPr>
      <w:r w:rsidRPr="00A2521F">
        <w:rPr>
          <w:rFonts w:ascii="Arial" w:hAnsi="Arial"/>
          <w:sz w:val="22"/>
          <w:szCs w:val="22"/>
        </w:rPr>
        <w:t xml:space="preserve">Erst am Entstehen hingegen ist eine Arbeitsgruppe aus Kantonen, Branche und Forschung, </w:t>
      </w:r>
      <w:r w:rsidR="00C42CED">
        <w:rPr>
          <w:rFonts w:ascii="Arial" w:hAnsi="Arial"/>
          <w:sz w:val="22"/>
          <w:szCs w:val="22"/>
        </w:rPr>
        <w:t xml:space="preserve">die sich der Qualitätssicherung bei Wärmepumpen annehmen soll, </w:t>
      </w:r>
      <w:r w:rsidRPr="00A2521F">
        <w:rPr>
          <w:rFonts w:ascii="Arial" w:hAnsi="Arial"/>
          <w:sz w:val="22"/>
          <w:szCs w:val="22"/>
        </w:rPr>
        <w:t xml:space="preserve">wie Pierre </w:t>
      </w:r>
      <w:proofErr w:type="spellStart"/>
      <w:r w:rsidRPr="00A2521F">
        <w:rPr>
          <w:rFonts w:ascii="Arial" w:hAnsi="Arial"/>
          <w:sz w:val="22"/>
          <w:szCs w:val="22"/>
        </w:rPr>
        <w:t>Christe</w:t>
      </w:r>
      <w:proofErr w:type="spellEnd"/>
      <w:r w:rsidRPr="00A2521F">
        <w:rPr>
          <w:rFonts w:ascii="Arial" w:hAnsi="Arial"/>
          <w:sz w:val="22"/>
          <w:szCs w:val="22"/>
        </w:rPr>
        <w:t xml:space="preserve"> vom Bundesamt für Energie am Round Table aufzeigte</w:t>
      </w:r>
      <w:r w:rsidR="00ED47D5" w:rsidRPr="00A2521F">
        <w:rPr>
          <w:rFonts w:ascii="Arial" w:hAnsi="Arial"/>
          <w:sz w:val="22"/>
          <w:szCs w:val="22"/>
        </w:rPr>
        <w:t xml:space="preserve">. So habe das Parlament </w:t>
      </w:r>
      <w:r w:rsidR="005C7B26" w:rsidRPr="00A2521F">
        <w:rPr>
          <w:rFonts w:ascii="Arial" w:hAnsi="Arial"/>
          <w:sz w:val="22"/>
          <w:szCs w:val="22"/>
        </w:rPr>
        <w:t>in der Frühlingssession</w:t>
      </w:r>
      <w:r w:rsidR="00ED47D5" w:rsidRPr="00A2521F">
        <w:rPr>
          <w:rFonts w:ascii="Arial" w:hAnsi="Arial"/>
          <w:sz w:val="22"/>
          <w:szCs w:val="22"/>
        </w:rPr>
        <w:t xml:space="preserve"> 2026 das Gebäudeprogramm politisch zwar gerettet, aber mit klaren Auflagen zur Weiterentwicklung bezüglich höherer Wirkung, besserer Zielgenauigkeit und effizienterer Mittelverwendung. Um </w:t>
      </w:r>
      <w:r w:rsidR="005C7B26" w:rsidRPr="00A2521F">
        <w:rPr>
          <w:rFonts w:ascii="Arial" w:hAnsi="Arial"/>
          <w:sz w:val="22"/>
          <w:szCs w:val="22"/>
        </w:rPr>
        <w:t xml:space="preserve">diesen Anforderungen gerecht zu werden, </w:t>
      </w:r>
      <w:r w:rsidR="00ED47D5" w:rsidRPr="00A2521F">
        <w:rPr>
          <w:rFonts w:ascii="Arial" w:hAnsi="Arial"/>
          <w:sz w:val="22"/>
          <w:szCs w:val="22"/>
        </w:rPr>
        <w:t xml:space="preserve">müsse die Qualitätssicherung </w:t>
      </w:r>
      <w:r w:rsidR="00D979E0">
        <w:rPr>
          <w:rFonts w:ascii="Arial" w:hAnsi="Arial"/>
          <w:sz w:val="22"/>
          <w:szCs w:val="22"/>
        </w:rPr>
        <w:t xml:space="preserve">bei Wärmepumpen </w:t>
      </w:r>
      <w:r w:rsidR="00ED47D5" w:rsidRPr="00A2521F">
        <w:rPr>
          <w:rFonts w:ascii="Arial" w:hAnsi="Arial"/>
          <w:sz w:val="22"/>
          <w:szCs w:val="22"/>
        </w:rPr>
        <w:t xml:space="preserve">weiterentwickelt werden, so </w:t>
      </w:r>
      <w:proofErr w:type="spellStart"/>
      <w:r w:rsidR="00ED47D5" w:rsidRPr="00A2521F">
        <w:rPr>
          <w:rFonts w:ascii="Arial" w:hAnsi="Arial"/>
          <w:sz w:val="22"/>
          <w:szCs w:val="22"/>
        </w:rPr>
        <w:t>Christe</w:t>
      </w:r>
      <w:proofErr w:type="spellEnd"/>
      <w:r w:rsidR="00ED47D5" w:rsidRPr="00A2521F">
        <w:rPr>
          <w:rFonts w:ascii="Arial" w:hAnsi="Arial"/>
          <w:sz w:val="22"/>
          <w:szCs w:val="22"/>
        </w:rPr>
        <w:t xml:space="preserve">. Dabei wolle man auch die Erfahrungen der Branche miteinbeziehen, einerseits über Umfragen und Studien, andererseits in </w:t>
      </w:r>
      <w:r w:rsidR="005C7B26" w:rsidRPr="00A2521F">
        <w:rPr>
          <w:rFonts w:ascii="Arial" w:hAnsi="Arial"/>
          <w:sz w:val="22"/>
          <w:szCs w:val="22"/>
        </w:rPr>
        <w:t xml:space="preserve">der </w:t>
      </w:r>
      <w:r w:rsidR="00ED47D5" w:rsidRPr="00A2521F">
        <w:rPr>
          <w:rFonts w:ascii="Arial" w:hAnsi="Arial"/>
          <w:sz w:val="22"/>
          <w:szCs w:val="22"/>
        </w:rPr>
        <w:t>Arbeitsgruppe, in der sich auch GKS einbringen wird.</w:t>
      </w:r>
    </w:p>
    <w:p w14:paraId="46211E8C" w14:textId="77777777" w:rsidR="00D6229C" w:rsidRPr="00A2521F" w:rsidRDefault="00D6229C" w:rsidP="006B57E0">
      <w:pPr>
        <w:spacing w:line="276" w:lineRule="auto"/>
        <w:rPr>
          <w:rFonts w:ascii="Arial" w:hAnsi="Arial"/>
          <w:sz w:val="22"/>
          <w:szCs w:val="22"/>
        </w:rPr>
      </w:pPr>
    </w:p>
    <w:p w14:paraId="338727C3" w14:textId="06028E1F" w:rsidR="00D6229C" w:rsidRPr="005E547F" w:rsidRDefault="00713DAC" w:rsidP="006B57E0">
      <w:pPr>
        <w:spacing w:line="276" w:lineRule="auto"/>
        <w:rPr>
          <w:rFonts w:ascii="Arial" w:hAnsi="Arial"/>
          <w:b/>
          <w:bCs/>
          <w:sz w:val="22"/>
          <w:szCs w:val="22"/>
        </w:rPr>
      </w:pPr>
      <w:r>
        <w:rPr>
          <w:rFonts w:ascii="Arial" w:hAnsi="Arial"/>
          <w:b/>
          <w:bCs/>
          <w:sz w:val="22"/>
          <w:szCs w:val="22"/>
        </w:rPr>
        <w:t>Auf dem Weg zum Netto-Null-Ziel</w:t>
      </w:r>
    </w:p>
    <w:p w14:paraId="5933908B" w14:textId="6ACEA637" w:rsidR="00EB796D" w:rsidRPr="00A2521F" w:rsidRDefault="00EB796D" w:rsidP="006B57E0">
      <w:pPr>
        <w:spacing w:line="276" w:lineRule="auto"/>
        <w:rPr>
          <w:rFonts w:ascii="Arial" w:hAnsi="Arial"/>
          <w:sz w:val="22"/>
          <w:szCs w:val="22"/>
        </w:rPr>
      </w:pPr>
      <w:r w:rsidRPr="00A2521F">
        <w:rPr>
          <w:rFonts w:ascii="Arial" w:hAnsi="Arial"/>
          <w:sz w:val="22"/>
          <w:szCs w:val="22"/>
        </w:rPr>
        <w:t xml:space="preserve">Die Förderung </w:t>
      </w:r>
      <w:r w:rsidR="000D25CB" w:rsidRPr="00A2521F">
        <w:rPr>
          <w:rFonts w:ascii="Arial" w:hAnsi="Arial"/>
          <w:sz w:val="22"/>
          <w:szCs w:val="22"/>
        </w:rPr>
        <w:t>ist eines der Instrumente, um das Netto-Null-Ziel bis 2050 zu erreichen. Das andere sind gesetzliche Vorgaben. Auf diese ging Olivier Brenner, stellvertretender Generalsekretär der Konferenz Kantonaler Energiedirektoren (</w:t>
      </w:r>
      <w:proofErr w:type="spellStart"/>
      <w:r w:rsidR="000D25CB" w:rsidRPr="00A2521F">
        <w:rPr>
          <w:rFonts w:ascii="Arial" w:hAnsi="Arial"/>
          <w:sz w:val="22"/>
          <w:szCs w:val="22"/>
        </w:rPr>
        <w:t>EnDK</w:t>
      </w:r>
      <w:proofErr w:type="spellEnd"/>
      <w:r w:rsidR="000D25CB" w:rsidRPr="00A2521F">
        <w:rPr>
          <w:rFonts w:ascii="Arial" w:hAnsi="Arial"/>
          <w:sz w:val="22"/>
          <w:szCs w:val="22"/>
        </w:rPr>
        <w:t>)</w:t>
      </w:r>
      <w:r w:rsidR="00A2521F">
        <w:rPr>
          <w:rFonts w:ascii="Arial" w:hAnsi="Arial"/>
          <w:sz w:val="22"/>
          <w:szCs w:val="22"/>
        </w:rPr>
        <w:t>,</w:t>
      </w:r>
      <w:r w:rsidR="000D25CB" w:rsidRPr="00A2521F">
        <w:rPr>
          <w:rFonts w:ascii="Arial" w:hAnsi="Arial"/>
          <w:sz w:val="22"/>
          <w:szCs w:val="22"/>
        </w:rPr>
        <w:t xml:space="preserve"> </w:t>
      </w:r>
      <w:r w:rsidR="00A60665">
        <w:rPr>
          <w:rFonts w:ascii="Arial" w:hAnsi="Arial"/>
          <w:sz w:val="22"/>
          <w:szCs w:val="22"/>
        </w:rPr>
        <w:t xml:space="preserve">in Aarau </w:t>
      </w:r>
      <w:r w:rsidR="000D25CB" w:rsidRPr="00A2521F">
        <w:rPr>
          <w:rFonts w:ascii="Arial" w:hAnsi="Arial"/>
          <w:sz w:val="22"/>
          <w:szCs w:val="22"/>
        </w:rPr>
        <w:t xml:space="preserve">ein. </w:t>
      </w:r>
      <w:r w:rsidR="00CF283D" w:rsidRPr="00A2521F">
        <w:rPr>
          <w:rFonts w:ascii="Arial" w:hAnsi="Arial"/>
          <w:sz w:val="22"/>
          <w:szCs w:val="22"/>
        </w:rPr>
        <w:t>Bei der Senkung der CO</w:t>
      </w:r>
      <w:r w:rsidR="00CF283D" w:rsidRPr="00A2521F">
        <w:rPr>
          <w:rFonts w:ascii="Cambria Math" w:hAnsi="Cambria Math" w:cs="Cambria Math"/>
          <w:sz w:val="22"/>
          <w:szCs w:val="22"/>
        </w:rPr>
        <w:t>₂</w:t>
      </w:r>
      <w:r w:rsidR="00CF283D" w:rsidRPr="00A2521F">
        <w:rPr>
          <w:rFonts w:ascii="Arial" w:hAnsi="Arial"/>
          <w:sz w:val="22"/>
          <w:szCs w:val="22"/>
        </w:rPr>
        <w:t xml:space="preserve">-Emissionen im Gebäudebereich sei die Schweiz auf Kurs, trotzdem gebe es noch einiges zu tun. Als </w:t>
      </w:r>
      <w:r w:rsidR="00F94843">
        <w:rPr>
          <w:rFonts w:ascii="Arial" w:hAnsi="Arial"/>
          <w:sz w:val="22"/>
          <w:szCs w:val="22"/>
        </w:rPr>
        <w:t>nicht verpflichtend</w:t>
      </w:r>
      <w:r w:rsidR="00024390">
        <w:rPr>
          <w:rFonts w:ascii="Arial" w:hAnsi="Arial"/>
          <w:sz w:val="22"/>
          <w:szCs w:val="22"/>
        </w:rPr>
        <w:t>e</w:t>
      </w:r>
      <w:r w:rsidR="00F94843">
        <w:rPr>
          <w:rFonts w:ascii="Arial" w:hAnsi="Arial"/>
          <w:sz w:val="22"/>
          <w:szCs w:val="22"/>
        </w:rPr>
        <w:t xml:space="preserve"> </w:t>
      </w:r>
      <w:r w:rsidR="00CF283D" w:rsidRPr="00A2521F">
        <w:rPr>
          <w:rFonts w:ascii="Arial" w:hAnsi="Arial"/>
          <w:sz w:val="22"/>
          <w:szCs w:val="22"/>
        </w:rPr>
        <w:t>Vorlage für den nächsten Schritt in der kantonalen Energiegesetzgebung</w:t>
      </w:r>
      <w:r w:rsidR="00CF283D" w:rsidRPr="00A2521F">
        <w:t xml:space="preserve"> </w:t>
      </w:r>
      <w:r w:rsidR="00CF283D" w:rsidRPr="00A2521F">
        <w:rPr>
          <w:rFonts w:ascii="Arial" w:hAnsi="Arial"/>
          <w:sz w:val="22"/>
          <w:szCs w:val="22"/>
        </w:rPr>
        <w:t xml:space="preserve">hat die </w:t>
      </w:r>
      <w:proofErr w:type="spellStart"/>
      <w:r w:rsidR="00CF283D" w:rsidRPr="00A2521F">
        <w:rPr>
          <w:rFonts w:ascii="Arial" w:hAnsi="Arial"/>
          <w:sz w:val="22"/>
          <w:szCs w:val="22"/>
        </w:rPr>
        <w:t>EnDK</w:t>
      </w:r>
      <w:proofErr w:type="spellEnd"/>
      <w:r w:rsidR="00CF283D" w:rsidRPr="00A2521F">
        <w:rPr>
          <w:rFonts w:ascii="Arial" w:hAnsi="Arial"/>
          <w:sz w:val="22"/>
          <w:szCs w:val="22"/>
        </w:rPr>
        <w:t xml:space="preserve"> die Mustervorschriften der Kantone im Energiebereich 2025 erarbeitet, an denen sich die Kantone in ihren Gesetzgebungsprozessen orientieren können.</w:t>
      </w:r>
      <w:r w:rsidR="000D25CB" w:rsidRPr="00A2521F">
        <w:rPr>
          <w:rFonts w:ascii="Arial" w:hAnsi="Arial"/>
          <w:sz w:val="22"/>
          <w:szCs w:val="22"/>
        </w:rPr>
        <w:t xml:space="preserve"> In seinem Input zeigte Brenner die </w:t>
      </w:r>
      <w:r w:rsidR="00CF283D" w:rsidRPr="00A2521F">
        <w:rPr>
          <w:rFonts w:ascii="Arial" w:hAnsi="Arial"/>
          <w:sz w:val="22"/>
          <w:szCs w:val="22"/>
        </w:rPr>
        <w:t>wesentlichen</w:t>
      </w:r>
      <w:r w:rsidR="000D25CB" w:rsidRPr="00A2521F">
        <w:rPr>
          <w:rFonts w:ascii="Arial" w:hAnsi="Arial"/>
          <w:sz w:val="22"/>
          <w:szCs w:val="22"/>
        </w:rPr>
        <w:t xml:space="preserve"> Änderungen gegenüber den </w:t>
      </w:r>
      <w:proofErr w:type="spellStart"/>
      <w:r w:rsidR="000D25CB" w:rsidRPr="00A2521F">
        <w:rPr>
          <w:rFonts w:ascii="Arial" w:hAnsi="Arial"/>
          <w:sz w:val="22"/>
          <w:szCs w:val="22"/>
        </w:rPr>
        <w:t>MuKEn</w:t>
      </w:r>
      <w:proofErr w:type="spellEnd"/>
      <w:r w:rsidR="000D25CB" w:rsidRPr="00A2521F">
        <w:rPr>
          <w:rFonts w:ascii="Arial" w:hAnsi="Arial"/>
          <w:sz w:val="22"/>
          <w:szCs w:val="22"/>
        </w:rPr>
        <w:t xml:space="preserve"> 2014 auf. Gleichzeitig gab er einen Überblick, </w:t>
      </w:r>
      <w:r w:rsidR="00A60665">
        <w:rPr>
          <w:rFonts w:ascii="Arial" w:hAnsi="Arial"/>
          <w:sz w:val="22"/>
          <w:szCs w:val="22"/>
        </w:rPr>
        <w:t xml:space="preserve">wie weit die Kantone in der Umsetzung sind. </w:t>
      </w:r>
      <w:r w:rsidR="000D25CB" w:rsidRPr="00A2521F">
        <w:rPr>
          <w:rFonts w:ascii="Arial" w:hAnsi="Arial"/>
          <w:sz w:val="22"/>
          <w:szCs w:val="22"/>
        </w:rPr>
        <w:t>Bei den Vorgaben zur erneuerbaren Wärme zum Beispiel reichen die Unterschiede von aktuell keinen Anforderungen im Kanton Solothurn bis hin zu bereits 100 Prozent erneuerbare</w:t>
      </w:r>
      <w:r w:rsidR="00CF283D" w:rsidRPr="00A2521F">
        <w:rPr>
          <w:rFonts w:ascii="Arial" w:hAnsi="Arial"/>
          <w:sz w:val="22"/>
          <w:szCs w:val="22"/>
        </w:rPr>
        <w:t>r</w:t>
      </w:r>
      <w:r w:rsidR="000D25CB" w:rsidRPr="00A2521F">
        <w:rPr>
          <w:rFonts w:ascii="Arial" w:hAnsi="Arial"/>
          <w:sz w:val="22"/>
          <w:szCs w:val="22"/>
        </w:rPr>
        <w:t xml:space="preserve"> Wärme in mehreren Kantonen.</w:t>
      </w:r>
    </w:p>
    <w:p w14:paraId="1006F0A8" w14:textId="77777777" w:rsidR="00A77056" w:rsidRPr="00A2521F" w:rsidRDefault="00A77056" w:rsidP="006B57E0">
      <w:pPr>
        <w:spacing w:line="276" w:lineRule="auto"/>
        <w:rPr>
          <w:rFonts w:ascii="Arial" w:hAnsi="Arial"/>
          <w:sz w:val="22"/>
          <w:szCs w:val="22"/>
        </w:rPr>
      </w:pPr>
    </w:p>
    <w:p w14:paraId="11064FD0" w14:textId="7C35D944" w:rsidR="00CB088F" w:rsidRPr="00A2521F" w:rsidRDefault="00191B87" w:rsidP="006B57E0">
      <w:pPr>
        <w:spacing w:line="276" w:lineRule="auto"/>
        <w:rPr>
          <w:rFonts w:ascii="Arial" w:hAnsi="Arial"/>
          <w:sz w:val="22"/>
          <w:szCs w:val="22"/>
        </w:rPr>
      </w:pPr>
      <w:r w:rsidRPr="00191B87">
        <w:rPr>
          <w:rFonts w:ascii="Arial" w:hAnsi="Arial"/>
          <w:sz w:val="22"/>
          <w:szCs w:val="22"/>
        </w:rPr>
        <w:t xml:space="preserve">Wie diese erneuerbare Wärmeversorgung auch bei älteren Gebäuden mit über 100 Kilowatt Wärmeleistung möglichst effizient erreicht werden kann, zeigte Stefan Jäschke von </w:t>
      </w:r>
      <w:proofErr w:type="spellStart"/>
      <w:r w:rsidRPr="00191B87">
        <w:rPr>
          <w:rFonts w:ascii="Arial" w:hAnsi="Arial"/>
          <w:sz w:val="22"/>
          <w:szCs w:val="22"/>
        </w:rPr>
        <w:t>Envenion</w:t>
      </w:r>
      <w:proofErr w:type="spellEnd"/>
      <w:r w:rsidRPr="00191B87">
        <w:rPr>
          <w:rFonts w:ascii="Arial" w:hAnsi="Arial"/>
          <w:sz w:val="22"/>
          <w:szCs w:val="22"/>
        </w:rPr>
        <w:t xml:space="preserve"> in seinem Inputreferat. Bei solchen Anlagen </w:t>
      </w:r>
      <w:r>
        <w:rPr>
          <w:rFonts w:ascii="Arial" w:hAnsi="Arial"/>
          <w:sz w:val="22"/>
          <w:szCs w:val="22"/>
        </w:rPr>
        <w:t>lohne</w:t>
      </w:r>
      <w:r w:rsidRPr="00191B87">
        <w:rPr>
          <w:rFonts w:ascii="Arial" w:hAnsi="Arial"/>
          <w:sz w:val="22"/>
          <w:szCs w:val="22"/>
        </w:rPr>
        <w:t xml:space="preserve"> sich eine genaue Planung besonders, da die Dimensionierung der Wärmepumpe einen deutlichen Einfluss auf die Investitionskosten </w:t>
      </w:r>
      <w:r>
        <w:rPr>
          <w:rFonts w:ascii="Arial" w:hAnsi="Arial"/>
          <w:sz w:val="22"/>
          <w:szCs w:val="22"/>
        </w:rPr>
        <w:t>habe</w:t>
      </w:r>
      <w:r w:rsidRPr="00191B87">
        <w:rPr>
          <w:rFonts w:ascii="Arial" w:hAnsi="Arial"/>
          <w:sz w:val="22"/>
          <w:szCs w:val="22"/>
        </w:rPr>
        <w:t xml:space="preserve">. Eine Lösung könnte gemäss Jäschke ein bivalentes Heizsystem sein, bei dem die Grundlast zum Beispiel </w:t>
      </w:r>
      <w:r w:rsidR="00024390">
        <w:rPr>
          <w:rFonts w:ascii="Arial" w:hAnsi="Arial"/>
          <w:sz w:val="22"/>
          <w:szCs w:val="22"/>
        </w:rPr>
        <w:t>eine</w:t>
      </w:r>
      <w:r w:rsidRPr="00191B87">
        <w:rPr>
          <w:rFonts w:ascii="Arial" w:hAnsi="Arial"/>
          <w:sz w:val="22"/>
          <w:szCs w:val="22"/>
        </w:rPr>
        <w:t xml:space="preserve"> Wärmepumpe </w:t>
      </w:r>
      <w:r w:rsidR="00024390">
        <w:rPr>
          <w:rFonts w:ascii="Arial" w:hAnsi="Arial"/>
          <w:sz w:val="22"/>
          <w:szCs w:val="22"/>
        </w:rPr>
        <w:t>mit nur 60 Prozent der sonst benötigten Heizleistung übernimmt</w:t>
      </w:r>
      <w:r>
        <w:rPr>
          <w:rFonts w:ascii="Arial" w:hAnsi="Arial"/>
          <w:sz w:val="22"/>
          <w:szCs w:val="22"/>
        </w:rPr>
        <w:t xml:space="preserve">. </w:t>
      </w:r>
      <w:r w:rsidR="008E7699">
        <w:rPr>
          <w:rFonts w:ascii="Arial" w:hAnsi="Arial"/>
          <w:sz w:val="22"/>
          <w:szCs w:val="22"/>
        </w:rPr>
        <w:t>Bereits</w:t>
      </w:r>
      <w:r>
        <w:rPr>
          <w:rFonts w:ascii="Arial" w:hAnsi="Arial"/>
          <w:sz w:val="22"/>
          <w:szCs w:val="22"/>
        </w:rPr>
        <w:t xml:space="preserve"> rund 90 Prozent des Jahresenergiebedarfs </w:t>
      </w:r>
      <w:r w:rsidR="008E7699">
        <w:rPr>
          <w:rFonts w:ascii="Arial" w:hAnsi="Arial"/>
          <w:sz w:val="22"/>
          <w:szCs w:val="22"/>
        </w:rPr>
        <w:t xml:space="preserve">würden so abgedeckt. </w:t>
      </w:r>
      <w:r>
        <w:rPr>
          <w:rFonts w:ascii="Arial" w:hAnsi="Arial"/>
          <w:sz w:val="22"/>
          <w:szCs w:val="22"/>
        </w:rPr>
        <w:t xml:space="preserve">Für die verbleibende Spitzenlast könnte eine Öl-/Gasheizung zum Einsatz kommen, allenfalls sogar mit erneuerbaren Brennstoffen. </w:t>
      </w:r>
      <w:r w:rsidR="002B442F" w:rsidRPr="00A2521F">
        <w:rPr>
          <w:rFonts w:ascii="Arial" w:hAnsi="Arial"/>
          <w:sz w:val="22"/>
          <w:szCs w:val="22"/>
        </w:rPr>
        <w:t>Auf ebensolche gingen</w:t>
      </w:r>
      <w:r w:rsidR="006B57E0" w:rsidRPr="00A2521F">
        <w:rPr>
          <w:rFonts w:ascii="Arial" w:hAnsi="Arial"/>
          <w:sz w:val="22"/>
          <w:szCs w:val="22"/>
        </w:rPr>
        <w:t xml:space="preserve"> Bernhard Wüest von </w:t>
      </w:r>
      <w:proofErr w:type="spellStart"/>
      <w:r w:rsidR="006B57E0" w:rsidRPr="00A2521F">
        <w:rPr>
          <w:rFonts w:ascii="Arial" w:hAnsi="Arial"/>
          <w:sz w:val="22"/>
          <w:szCs w:val="22"/>
        </w:rPr>
        <w:t>Avenergy</w:t>
      </w:r>
      <w:proofErr w:type="spellEnd"/>
      <w:r w:rsidR="006B57E0" w:rsidRPr="00A2521F">
        <w:rPr>
          <w:rFonts w:ascii="Arial" w:hAnsi="Arial"/>
          <w:sz w:val="22"/>
          <w:szCs w:val="22"/>
        </w:rPr>
        <w:t xml:space="preserve"> Suisse und Dominic Strübin von </w:t>
      </w:r>
      <w:proofErr w:type="spellStart"/>
      <w:r w:rsidR="006B57E0" w:rsidRPr="00A2521F">
        <w:rPr>
          <w:rFonts w:ascii="Arial" w:hAnsi="Arial"/>
          <w:sz w:val="22"/>
          <w:szCs w:val="22"/>
        </w:rPr>
        <w:t>Biofuels</w:t>
      </w:r>
      <w:proofErr w:type="spellEnd"/>
      <w:r w:rsidR="006B57E0" w:rsidRPr="00A2521F">
        <w:rPr>
          <w:rFonts w:ascii="Arial" w:hAnsi="Arial"/>
          <w:sz w:val="22"/>
          <w:szCs w:val="22"/>
        </w:rPr>
        <w:t xml:space="preserve"> Schweiz am Round Table ein und zeigten die Möglichkeiten von </w:t>
      </w:r>
      <w:proofErr w:type="spellStart"/>
      <w:r w:rsidR="006B57E0" w:rsidRPr="00A2521F">
        <w:rPr>
          <w:rFonts w:ascii="Arial" w:hAnsi="Arial"/>
          <w:sz w:val="22"/>
          <w:szCs w:val="22"/>
        </w:rPr>
        <w:t>Hydrotreated</w:t>
      </w:r>
      <w:proofErr w:type="spellEnd"/>
      <w:r w:rsidR="006B57E0" w:rsidRPr="00A2521F">
        <w:rPr>
          <w:rFonts w:ascii="Arial" w:hAnsi="Arial"/>
          <w:sz w:val="22"/>
          <w:szCs w:val="22"/>
        </w:rPr>
        <w:t xml:space="preserve"> </w:t>
      </w:r>
      <w:proofErr w:type="spellStart"/>
      <w:r w:rsidR="006B57E0" w:rsidRPr="00A2521F">
        <w:rPr>
          <w:rFonts w:ascii="Arial" w:hAnsi="Arial"/>
          <w:sz w:val="22"/>
          <w:szCs w:val="22"/>
        </w:rPr>
        <w:t>Vegetable</w:t>
      </w:r>
      <w:proofErr w:type="spellEnd"/>
      <w:r w:rsidR="006B57E0" w:rsidRPr="00A2521F">
        <w:rPr>
          <w:rFonts w:ascii="Arial" w:hAnsi="Arial"/>
          <w:sz w:val="22"/>
          <w:szCs w:val="22"/>
        </w:rPr>
        <w:t xml:space="preserve"> Oil (HVO) auf. Dieses </w:t>
      </w:r>
      <w:r w:rsidR="006448A9" w:rsidRPr="00A2521F">
        <w:rPr>
          <w:rFonts w:ascii="Arial" w:hAnsi="Arial"/>
          <w:sz w:val="22"/>
          <w:szCs w:val="22"/>
        </w:rPr>
        <w:t xml:space="preserve">kann fossiles Heizöl ersetzen und ist seit 2025 </w:t>
      </w:r>
      <w:r w:rsidR="006B57E0" w:rsidRPr="00A2521F">
        <w:rPr>
          <w:rFonts w:ascii="Arial" w:hAnsi="Arial"/>
          <w:sz w:val="22"/>
          <w:szCs w:val="22"/>
        </w:rPr>
        <w:t xml:space="preserve">auch zolltechnisch für die Verwendung als Brennstoff freigegeben. Mittels Herkunftsnachweisen kann HVO zudem </w:t>
      </w:r>
      <w:r w:rsidR="00C42CED">
        <w:rPr>
          <w:rFonts w:ascii="Arial" w:hAnsi="Arial"/>
          <w:sz w:val="22"/>
          <w:szCs w:val="22"/>
        </w:rPr>
        <w:t>klimapolitischen Zielen</w:t>
      </w:r>
      <w:r w:rsidR="006B57E0" w:rsidRPr="00A2521F">
        <w:rPr>
          <w:rFonts w:ascii="Arial" w:hAnsi="Arial"/>
          <w:sz w:val="22"/>
          <w:szCs w:val="22"/>
        </w:rPr>
        <w:t xml:space="preserve"> angerechnet werden, wobei </w:t>
      </w:r>
      <w:r w:rsidR="008E7699">
        <w:rPr>
          <w:rFonts w:ascii="Arial" w:hAnsi="Arial"/>
          <w:sz w:val="22"/>
          <w:szCs w:val="22"/>
        </w:rPr>
        <w:t>kantonal</w:t>
      </w:r>
      <w:r w:rsidR="006B57E0" w:rsidRPr="00A2521F">
        <w:rPr>
          <w:rFonts w:ascii="Arial" w:hAnsi="Arial"/>
          <w:sz w:val="22"/>
          <w:szCs w:val="22"/>
        </w:rPr>
        <w:t xml:space="preserve"> unterschiedliche Anforderungen bestehen.</w:t>
      </w:r>
    </w:p>
    <w:p w14:paraId="727FE5AE" w14:textId="77777777" w:rsidR="00AD77BE" w:rsidRPr="00A2521F" w:rsidRDefault="00AD77BE" w:rsidP="006B57E0">
      <w:pPr>
        <w:spacing w:line="276" w:lineRule="auto"/>
        <w:rPr>
          <w:rFonts w:ascii="Arial" w:hAnsi="Arial"/>
          <w:sz w:val="22"/>
          <w:szCs w:val="22"/>
        </w:rPr>
      </w:pPr>
    </w:p>
    <w:p w14:paraId="2363D5D2" w14:textId="13682996" w:rsidR="004B7BCB" w:rsidRPr="00873E85" w:rsidRDefault="00191B87" w:rsidP="008F3BC6">
      <w:pPr>
        <w:spacing w:line="276" w:lineRule="auto"/>
        <w:rPr>
          <w:rFonts w:ascii="Arial" w:hAnsi="Arial" w:cs="Arial"/>
          <w:sz w:val="22"/>
          <w:szCs w:val="22"/>
        </w:rPr>
      </w:pPr>
      <w:r>
        <w:rPr>
          <w:rFonts w:ascii="Arial" w:hAnsi="Arial"/>
          <w:sz w:val="22"/>
          <w:szCs w:val="22"/>
        </w:rPr>
        <w:lastRenderedPageBreak/>
        <w:t>Das letzte Inputreferat</w:t>
      </w:r>
      <w:r w:rsidR="00A2521F" w:rsidRPr="00A2521F">
        <w:rPr>
          <w:rFonts w:ascii="Arial" w:hAnsi="Arial"/>
          <w:sz w:val="22"/>
          <w:szCs w:val="22"/>
        </w:rPr>
        <w:t xml:space="preserve"> beim</w:t>
      </w:r>
      <w:r w:rsidR="008F3BC6" w:rsidRPr="00A2521F">
        <w:rPr>
          <w:rFonts w:ascii="Arial" w:hAnsi="Arial"/>
          <w:sz w:val="22"/>
          <w:szCs w:val="22"/>
        </w:rPr>
        <w:t xml:space="preserve"> Round Table</w:t>
      </w:r>
      <w:r w:rsidR="00A2521F" w:rsidRPr="00A2521F">
        <w:rPr>
          <w:rFonts w:ascii="Arial" w:hAnsi="Arial"/>
          <w:sz w:val="22"/>
          <w:szCs w:val="22"/>
        </w:rPr>
        <w:t xml:space="preserve"> Gebäudetechnik 2026</w:t>
      </w:r>
      <w:r w:rsidR="008F3BC6" w:rsidRPr="00A2521F">
        <w:rPr>
          <w:rFonts w:ascii="Arial" w:hAnsi="Arial"/>
          <w:sz w:val="22"/>
          <w:szCs w:val="22"/>
        </w:rPr>
        <w:t xml:space="preserve"> </w:t>
      </w:r>
      <w:r w:rsidR="005E547F">
        <w:rPr>
          <w:rFonts w:ascii="Arial" w:hAnsi="Arial"/>
          <w:sz w:val="22"/>
          <w:szCs w:val="22"/>
        </w:rPr>
        <w:t>hielt</w:t>
      </w:r>
      <w:r w:rsidR="008F3BC6" w:rsidRPr="00A2521F">
        <w:rPr>
          <w:rFonts w:ascii="Arial" w:hAnsi="Arial"/>
          <w:sz w:val="22"/>
          <w:szCs w:val="22"/>
        </w:rPr>
        <w:t xml:space="preserve"> Maike Schubert von </w:t>
      </w:r>
      <w:proofErr w:type="spellStart"/>
      <w:r w:rsidR="008F3BC6" w:rsidRPr="00A2521F">
        <w:rPr>
          <w:rFonts w:ascii="Arial" w:hAnsi="Arial"/>
          <w:sz w:val="22"/>
          <w:szCs w:val="22"/>
        </w:rPr>
        <w:t>SmartGridready</w:t>
      </w:r>
      <w:proofErr w:type="spellEnd"/>
      <w:r w:rsidR="008F3BC6" w:rsidRPr="00A2521F">
        <w:rPr>
          <w:rFonts w:ascii="Arial" w:hAnsi="Arial"/>
          <w:sz w:val="22"/>
          <w:szCs w:val="22"/>
        </w:rPr>
        <w:t xml:space="preserve">. Sie zeigte auf, wie sich die Stromwelt verändert hat – und wie sie sich noch weiter verändern wird. Durch dezentrale Stromproduktion und neue Verbraucher wie Wärmepumpen und Elektroautos werden die unteren Netzebenen stärker gefordert. Neben dem Netzausbau gewinnen deshalb die Speicherung und die zeitliche Verschiebung des Stromverbrauchs an Bedeutung. </w:t>
      </w:r>
      <w:r w:rsidR="001626C6" w:rsidRPr="00A2521F">
        <w:rPr>
          <w:rFonts w:ascii="Arial" w:hAnsi="Arial"/>
          <w:sz w:val="22"/>
          <w:szCs w:val="22"/>
        </w:rPr>
        <w:t xml:space="preserve">Energiemanagementsysteme können helfen, diese Flexibilität zu nutzen. Voraussetzung dafür sind jedoch offene Schnittstellen und eine zuverlässige Integration der verschiedenen Komponenten. </w:t>
      </w:r>
      <w:proofErr w:type="spellStart"/>
      <w:r w:rsidR="00A2521F" w:rsidRPr="00A2521F">
        <w:rPr>
          <w:rFonts w:ascii="Arial" w:hAnsi="Arial"/>
          <w:sz w:val="22"/>
          <w:szCs w:val="22"/>
        </w:rPr>
        <w:t>SmartGridready</w:t>
      </w:r>
      <w:proofErr w:type="spellEnd"/>
      <w:r w:rsidR="00A2521F" w:rsidRPr="00A2521F">
        <w:rPr>
          <w:rFonts w:ascii="Arial" w:hAnsi="Arial"/>
          <w:sz w:val="22"/>
          <w:szCs w:val="22"/>
        </w:rPr>
        <w:t xml:space="preserve"> arbeitet deshalb an möglichst einheitlichen Lösungen für deren Kommunikation und Steuerung.</w:t>
      </w:r>
      <w:r w:rsidR="001626C6" w:rsidRPr="00A2521F">
        <w:rPr>
          <w:rFonts w:ascii="Arial" w:hAnsi="Arial"/>
          <w:sz w:val="22"/>
          <w:szCs w:val="22"/>
        </w:rPr>
        <w:t xml:space="preserve"> Dafür brauche es aber auch die Unterstützung der Gebäudetechnik-Branche, so Schubert</w:t>
      </w:r>
      <w:r w:rsidR="00726DCB">
        <w:rPr>
          <w:rFonts w:ascii="Arial" w:hAnsi="Arial"/>
          <w:sz w:val="22"/>
          <w:szCs w:val="22"/>
        </w:rPr>
        <w:t xml:space="preserve">, </w:t>
      </w:r>
      <w:r w:rsidR="001626C6" w:rsidRPr="00A2521F">
        <w:rPr>
          <w:rFonts w:ascii="Arial" w:hAnsi="Arial"/>
          <w:sz w:val="22"/>
          <w:szCs w:val="22"/>
        </w:rPr>
        <w:t xml:space="preserve">etwa durch die Mitgestaltung von Spezifikationen und Tests oder ganz allgemein durch das </w:t>
      </w:r>
      <w:r w:rsidR="001626C6" w:rsidRPr="00873E85">
        <w:rPr>
          <w:rFonts w:ascii="Arial" w:hAnsi="Arial" w:cs="Arial"/>
          <w:sz w:val="22"/>
          <w:szCs w:val="22"/>
        </w:rPr>
        <w:t>Einbringen von Branchenwissen.</w:t>
      </w:r>
      <w:r w:rsidR="00A2521F" w:rsidRPr="00873E85">
        <w:rPr>
          <w:rFonts w:ascii="Arial" w:hAnsi="Arial" w:cs="Arial"/>
          <w:sz w:val="22"/>
          <w:szCs w:val="22"/>
        </w:rPr>
        <w:t xml:space="preserve"> Der abschliessende Apéro bot Gelegenheit, dieses und die weiteren Themen des Tages weiter zu vertiefen und gemeinsam in kleineren Kreisen Lösungsansätze zu diskutieren.</w:t>
      </w:r>
    </w:p>
    <w:p w14:paraId="0F601196" w14:textId="77777777" w:rsidR="00873E85" w:rsidRPr="00873E85" w:rsidRDefault="00873E85" w:rsidP="00873E85">
      <w:pPr>
        <w:pBdr>
          <w:bottom w:val="single" w:sz="4" w:space="1" w:color="auto"/>
        </w:pBdr>
        <w:spacing w:line="276" w:lineRule="auto"/>
        <w:rPr>
          <w:rFonts w:ascii="Arial" w:hAnsi="Arial" w:cs="Arial"/>
          <w:sz w:val="22"/>
          <w:szCs w:val="22"/>
        </w:rPr>
      </w:pPr>
    </w:p>
    <w:p w14:paraId="5E9322E7" w14:textId="77777777" w:rsidR="00873E85" w:rsidRPr="00873E85" w:rsidRDefault="00873E85" w:rsidP="008F3BC6">
      <w:pPr>
        <w:spacing w:line="276" w:lineRule="auto"/>
        <w:rPr>
          <w:rFonts w:ascii="Arial" w:hAnsi="Arial" w:cs="Arial"/>
          <w:sz w:val="22"/>
          <w:szCs w:val="22"/>
        </w:rPr>
      </w:pPr>
    </w:p>
    <w:p w14:paraId="038FC7B2" w14:textId="77777777" w:rsidR="00873E85" w:rsidRPr="00873E85" w:rsidRDefault="00873E85" w:rsidP="00873E85">
      <w:pPr>
        <w:spacing w:line="276" w:lineRule="auto"/>
        <w:rPr>
          <w:rFonts w:ascii="Arial" w:hAnsi="Arial" w:cs="Arial"/>
          <w:b/>
          <w:bCs/>
          <w:sz w:val="22"/>
          <w:szCs w:val="22"/>
        </w:rPr>
      </w:pPr>
      <w:r w:rsidRPr="00873E85">
        <w:rPr>
          <w:rFonts w:ascii="Arial" w:hAnsi="Arial" w:cs="Arial"/>
          <w:b/>
          <w:bCs/>
          <w:sz w:val="22"/>
          <w:szCs w:val="22"/>
        </w:rPr>
        <w:t>Bilder des Anlasses:</w:t>
      </w:r>
    </w:p>
    <w:p w14:paraId="38B6CC0C" w14:textId="483ABD39" w:rsidR="00873E85" w:rsidRDefault="00873E85" w:rsidP="00873E85">
      <w:pPr>
        <w:pBdr>
          <w:bottom w:val="single" w:sz="4" w:space="1" w:color="auto"/>
        </w:pBdr>
        <w:spacing w:line="276" w:lineRule="auto"/>
        <w:rPr>
          <w:rFonts w:ascii="Arial" w:hAnsi="Arial" w:cs="Arial"/>
          <w:sz w:val="22"/>
          <w:szCs w:val="22"/>
        </w:rPr>
      </w:pPr>
      <w:hyperlink r:id="rId7" w:history="1">
        <w:r w:rsidRPr="00090713">
          <w:rPr>
            <w:rStyle w:val="Hyperlink"/>
            <w:rFonts w:ascii="Arial" w:hAnsi="Arial" w:cs="Arial"/>
            <w:sz w:val="22"/>
            <w:szCs w:val="22"/>
          </w:rPr>
          <w:t>https://www.dropbox.com/scl/fo/om3o0sga5tcpimdinj3qv/ALx4hYN2lIN_vtt6p0EnTdo?rlkey=zyls3j0vjdxt20fcq2fpfwvsj&amp;dl=0</w:t>
        </w:r>
      </w:hyperlink>
    </w:p>
    <w:p w14:paraId="467E137A" w14:textId="77777777" w:rsidR="00873E85" w:rsidRDefault="00873E85" w:rsidP="00873E85">
      <w:pPr>
        <w:pBdr>
          <w:bottom w:val="single" w:sz="4" w:space="1" w:color="auto"/>
        </w:pBdr>
        <w:spacing w:line="276" w:lineRule="auto"/>
        <w:rPr>
          <w:rFonts w:ascii="Arial" w:hAnsi="Arial" w:cs="Arial"/>
          <w:sz w:val="22"/>
          <w:szCs w:val="22"/>
        </w:rPr>
      </w:pPr>
    </w:p>
    <w:p w14:paraId="4754EA56" w14:textId="00F2A6B5" w:rsidR="00F44D33" w:rsidRPr="00F44D33" w:rsidRDefault="00F44D33" w:rsidP="00873E85">
      <w:pPr>
        <w:pBdr>
          <w:bottom w:val="single" w:sz="4" w:space="1" w:color="auto"/>
        </w:pBdr>
        <w:spacing w:line="276" w:lineRule="auto"/>
        <w:rPr>
          <w:rFonts w:ascii="Arial" w:hAnsi="Arial" w:cs="Arial"/>
          <w:b/>
          <w:bCs/>
          <w:sz w:val="22"/>
          <w:szCs w:val="22"/>
        </w:rPr>
      </w:pPr>
      <w:r w:rsidRPr="00F44D33">
        <w:rPr>
          <w:rFonts w:ascii="Arial" w:hAnsi="Arial" w:cs="Arial"/>
          <w:b/>
          <w:bCs/>
          <w:sz w:val="22"/>
          <w:szCs w:val="22"/>
        </w:rPr>
        <w:t>Präsentationen des Anlasses:</w:t>
      </w:r>
    </w:p>
    <w:p w14:paraId="1BDE098B" w14:textId="5FF8FAF3" w:rsidR="00F44D33" w:rsidRDefault="00F44D33" w:rsidP="00873E85">
      <w:pPr>
        <w:pBdr>
          <w:bottom w:val="single" w:sz="4" w:space="1" w:color="auto"/>
        </w:pBdr>
        <w:spacing w:line="276" w:lineRule="auto"/>
        <w:rPr>
          <w:rFonts w:ascii="Arial" w:hAnsi="Arial" w:cs="Arial"/>
          <w:sz w:val="22"/>
          <w:szCs w:val="22"/>
        </w:rPr>
      </w:pPr>
      <w:hyperlink r:id="rId8" w:history="1">
        <w:r w:rsidRPr="001F7EC4">
          <w:rPr>
            <w:rStyle w:val="Hyperlink"/>
            <w:rFonts w:ascii="Arial" w:hAnsi="Arial" w:cs="Arial"/>
            <w:sz w:val="22"/>
            <w:szCs w:val="22"/>
          </w:rPr>
          <w:t>https://gebaeudeklima-schweiz.ch/de/veranstaltungen/vergangene-veranst</w:t>
        </w:r>
      </w:hyperlink>
    </w:p>
    <w:p w14:paraId="798BCE46" w14:textId="77777777" w:rsidR="00F44D33" w:rsidRPr="00873E85" w:rsidRDefault="00F44D33" w:rsidP="00873E85">
      <w:pPr>
        <w:pBdr>
          <w:bottom w:val="single" w:sz="4" w:space="1" w:color="auto"/>
        </w:pBdr>
        <w:spacing w:line="276" w:lineRule="auto"/>
        <w:rPr>
          <w:rFonts w:ascii="Arial" w:hAnsi="Arial" w:cs="Arial"/>
          <w:sz w:val="22"/>
          <w:szCs w:val="22"/>
        </w:rPr>
      </w:pPr>
    </w:p>
    <w:p w14:paraId="57BEB0E4" w14:textId="77777777" w:rsidR="00873E85" w:rsidRPr="00873E85" w:rsidRDefault="00873E85" w:rsidP="00873E85">
      <w:pPr>
        <w:spacing w:line="276" w:lineRule="auto"/>
        <w:rPr>
          <w:rFonts w:ascii="Arial" w:hAnsi="Arial" w:cs="Arial"/>
          <w:sz w:val="22"/>
          <w:szCs w:val="22"/>
        </w:rPr>
      </w:pPr>
    </w:p>
    <w:p w14:paraId="4994EE13" w14:textId="77777777" w:rsidR="00873E85" w:rsidRPr="00873E85" w:rsidRDefault="00873E85" w:rsidP="00873E85">
      <w:pPr>
        <w:spacing w:line="276" w:lineRule="auto"/>
        <w:rPr>
          <w:rFonts w:ascii="Arial" w:hAnsi="Arial" w:cs="Arial"/>
          <w:b/>
          <w:sz w:val="22"/>
          <w:szCs w:val="22"/>
        </w:rPr>
      </w:pPr>
      <w:proofErr w:type="spellStart"/>
      <w:r w:rsidRPr="00873E85">
        <w:rPr>
          <w:rFonts w:ascii="Arial" w:hAnsi="Arial" w:cs="Arial"/>
          <w:b/>
          <w:sz w:val="22"/>
          <w:szCs w:val="22"/>
        </w:rPr>
        <w:t>GebäudeKlima</w:t>
      </w:r>
      <w:proofErr w:type="spellEnd"/>
      <w:r w:rsidRPr="00873E85">
        <w:rPr>
          <w:rFonts w:ascii="Arial" w:hAnsi="Arial" w:cs="Arial"/>
          <w:b/>
          <w:sz w:val="22"/>
          <w:szCs w:val="22"/>
        </w:rPr>
        <w:t xml:space="preserve"> Schweiz</w:t>
      </w:r>
    </w:p>
    <w:p w14:paraId="717E212C" w14:textId="77777777" w:rsidR="00873E85" w:rsidRDefault="00873E85" w:rsidP="00873E85">
      <w:pPr>
        <w:spacing w:line="276" w:lineRule="auto"/>
      </w:pPr>
      <w:proofErr w:type="spellStart"/>
      <w:r w:rsidRPr="00873E85">
        <w:rPr>
          <w:rFonts w:ascii="Arial" w:hAnsi="Arial" w:cs="Arial"/>
          <w:sz w:val="22"/>
          <w:szCs w:val="22"/>
        </w:rPr>
        <w:t>GebäudeKlima</w:t>
      </w:r>
      <w:proofErr w:type="spellEnd"/>
      <w:r w:rsidRPr="00873E85">
        <w:rPr>
          <w:rFonts w:ascii="Arial" w:hAnsi="Arial" w:cs="Arial"/>
          <w:sz w:val="22"/>
          <w:szCs w:val="22"/>
        </w:rPr>
        <w:t xml:space="preserve"> Schweiz ist der bedeutendste Schweizer Hersteller- und Lieferantenverband der Heizungs-, </w:t>
      </w:r>
      <w:proofErr w:type="spellStart"/>
      <w:r w:rsidRPr="00873E85">
        <w:rPr>
          <w:rFonts w:ascii="Arial" w:hAnsi="Arial" w:cs="Arial"/>
          <w:sz w:val="22"/>
          <w:szCs w:val="22"/>
        </w:rPr>
        <w:t>Lüftungs</w:t>
      </w:r>
      <w:proofErr w:type="spellEnd"/>
      <w:r w:rsidRPr="00873E85">
        <w:rPr>
          <w:rFonts w:ascii="Arial" w:hAnsi="Arial" w:cs="Arial"/>
          <w:sz w:val="22"/>
          <w:szCs w:val="22"/>
        </w:rPr>
        <w:t xml:space="preserve">- und Klimatechnik. Die Mitglieder sind mehrheitlich Systemanbieter und unterhalten gesamtschweizerische Verkaufs- und Servicenetze. Als «Stimme der Gebäudetechnik-Industrie» bringt </w:t>
      </w:r>
      <w:proofErr w:type="spellStart"/>
      <w:r w:rsidRPr="00873E85">
        <w:rPr>
          <w:rFonts w:ascii="Arial" w:hAnsi="Arial" w:cs="Arial"/>
          <w:sz w:val="22"/>
          <w:szCs w:val="22"/>
        </w:rPr>
        <w:t>GebäudeKlima</w:t>
      </w:r>
      <w:proofErr w:type="spellEnd"/>
      <w:r w:rsidRPr="00873E85">
        <w:rPr>
          <w:rFonts w:ascii="Arial" w:hAnsi="Arial" w:cs="Arial"/>
          <w:sz w:val="22"/>
          <w:szCs w:val="22"/>
        </w:rPr>
        <w:t xml:space="preserve"> Schweiz die Meinung der Industrie zu</w:t>
      </w:r>
      <w:r w:rsidRPr="001F069F">
        <w:rPr>
          <w:rFonts w:ascii="Arial" w:hAnsi="Arial"/>
          <w:sz w:val="22"/>
          <w:szCs w:val="22"/>
        </w:rPr>
        <w:t xml:space="preserve"> aktuellen Themen in die politische Diskussion mit ein, verhandelt mit Behörden und Verbänden, engagiert sich für optimale Rahmenbedingungen für die Schweizer Gebäudetechnik-Industrie, übernimmt eine wichtige Rolle in der Aus- und Weiterbildung und wird durch den </w:t>
      </w:r>
      <w:proofErr w:type="spellStart"/>
      <w:r w:rsidRPr="001F069F">
        <w:rPr>
          <w:rFonts w:ascii="Arial" w:hAnsi="Arial"/>
          <w:sz w:val="22"/>
          <w:szCs w:val="22"/>
        </w:rPr>
        <w:t>branchenübergreifenden</w:t>
      </w:r>
      <w:proofErr w:type="spellEnd"/>
      <w:r w:rsidRPr="001F069F">
        <w:rPr>
          <w:rFonts w:ascii="Arial" w:hAnsi="Arial"/>
          <w:sz w:val="22"/>
          <w:szCs w:val="22"/>
        </w:rPr>
        <w:t xml:space="preserve"> Austausch unter den Mitgliedern zu einem wichtigen Innovations- und Kompetenzzentrum.</w:t>
      </w:r>
      <w:r>
        <w:rPr>
          <w:rFonts w:ascii="Arial" w:hAnsi="Arial"/>
          <w:sz w:val="22"/>
          <w:szCs w:val="22"/>
        </w:rPr>
        <w:t xml:space="preserve"> </w:t>
      </w:r>
      <w:r w:rsidRPr="001F069F">
        <w:rPr>
          <w:rFonts w:ascii="Arial" w:hAnsi="Arial"/>
          <w:sz w:val="22"/>
          <w:szCs w:val="22"/>
        </w:rPr>
        <w:t xml:space="preserve">Weitere Informationen: </w:t>
      </w:r>
      <w:hyperlink r:id="rId9" w:history="1">
        <w:r w:rsidRPr="001F069F">
          <w:rPr>
            <w:rStyle w:val="Hyperlink"/>
            <w:rFonts w:ascii="Arial" w:hAnsi="Arial"/>
            <w:sz w:val="22"/>
            <w:szCs w:val="22"/>
          </w:rPr>
          <w:t>www.gebaeudeklima-schweiz.ch</w:t>
        </w:r>
      </w:hyperlink>
    </w:p>
    <w:p w14:paraId="0ECB7FC3" w14:textId="77777777" w:rsidR="00873E85" w:rsidRDefault="00873E85" w:rsidP="00873E85">
      <w:pPr>
        <w:spacing w:line="276" w:lineRule="auto"/>
      </w:pPr>
    </w:p>
    <w:p w14:paraId="2FF1092C" w14:textId="77777777" w:rsidR="00873E85" w:rsidRPr="001F069F" w:rsidRDefault="00873E85" w:rsidP="00873E85">
      <w:pPr>
        <w:spacing w:line="276" w:lineRule="auto"/>
        <w:rPr>
          <w:rFonts w:ascii="Arial" w:hAnsi="Arial"/>
          <w:sz w:val="22"/>
          <w:szCs w:val="22"/>
        </w:rPr>
      </w:pPr>
      <w:r w:rsidRPr="001F069F">
        <w:rPr>
          <w:rFonts w:ascii="Arial" w:hAnsi="Arial"/>
          <w:b/>
          <w:sz w:val="22"/>
          <w:szCs w:val="22"/>
        </w:rPr>
        <w:t>Für weitere Auskünfte:</w:t>
      </w:r>
      <w:r w:rsidRPr="001F069F">
        <w:rPr>
          <w:rFonts w:ascii="Arial" w:hAnsi="Arial"/>
          <w:sz w:val="22"/>
          <w:szCs w:val="22"/>
        </w:rPr>
        <w:t xml:space="preserve"> </w:t>
      </w:r>
      <w:r>
        <w:rPr>
          <w:rFonts w:ascii="Arial" w:hAnsi="Arial"/>
          <w:sz w:val="22"/>
          <w:szCs w:val="22"/>
        </w:rPr>
        <w:t>Marco von Wyl</w:t>
      </w:r>
      <w:r w:rsidRPr="001F069F">
        <w:rPr>
          <w:rFonts w:ascii="Arial" w:hAnsi="Arial"/>
          <w:sz w:val="22"/>
          <w:szCs w:val="22"/>
        </w:rPr>
        <w:t xml:space="preserve">, Geschäftsleiter </w:t>
      </w:r>
      <w:proofErr w:type="spellStart"/>
      <w:r w:rsidRPr="001F069F">
        <w:rPr>
          <w:rFonts w:ascii="Arial" w:hAnsi="Arial"/>
          <w:sz w:val="22"/>
          <w:szCs w:val="22"/>
        </w:rPr>
        <w:t>GebäudeKlima</w:t>
      </w:r>
      <w:proofErr w:type="spellEnd"/>
      <w:r w:rsidRPr="001F069F">
        <w:rPr>
          <w:rFonts w:ascii="Arial" w:hAnsi="Arial"/>
          <w:sz w:val="22"/>
          <w:szCs w:val="22"/>
        </w:rPr>
        <w:t xml:space="preserve"> Schweiz</w:t>
      </w:r>
    </w:p>
    <w:p w14:paraId="4CF9B2B4" w14:textId="77777777" w:rsidR="00873E85" w:rsidRPr="00864D52" w:rsidRDefault="00873E85" w:rsidP="00873E85">
      <w:pPr>
        <w:spacing w:line="276" w:lineRule="auto"/>
        <w:rPr>
          <w:rFonts w:ascii="Arial" w:hAnsi="Arial"/>
          <w:sz w:val="22"/>
          <w:szCs w:val="22"/>
        </w:rPr>
      </w:pPr>
      <w:r>
        <w:rPr>
          <w:rFonts w:ascii="Arial" w:hAnsi="Arial"/>
          <w:sz w:val="22"/>
          <w:szCs w:val="22"/>
        </w:rPr>
        <w:t>info</w:t>
      </w:r>
      <w:r w:rsidRPr="001F069F">
        <w:rPr>
          <w:rFonts w:ascii="Arial" w:hAnsi="Arial"/>
          <w:sz w:val="22"/>
          <w:szCs w:val="22"/>
        </w:rPr>
        <w:t xml:space="preserve">@gebaeudeklima-schweiz.ch / Tel. </w:t>
      </w:r>
      <w:r>
        <w:rPr>
          <w:rFonts w:ascii="Arial" w:hAnsi="Arial"/>
          <w:sz w:val="22"/>
          <w:szCs w:val="22"/>
        </w:rPr>
        <w:t>041 670 02 02</w:t>
      </w:r>
    </w:p>
    <w:p w14:paraId="6FF77972" w14:textId="77777777" w:rsidR="00873E85" w:rsidRPr="00A2521F" w:rsidRDefault="00873E85" w:rsidP="008F3BC6">
      <w:pPr>
        <w:spacing w:line="276" w:lineRule="auto"/>
        <w:rPr>
          <w:rFonts w:ascii="Arial" w:hAnsi="Arial"/>
          <w:sz w:val="22"/>
          <w:szCs w:val="22"/>
        </w:rPr>
      </w:pPr>
    </w:p>
    <w:sectPr w:rsidR="00873E85" w:rsidRPr="00A2521F" w:rsidSect="00A46F19">
      <w:headerReference w:type="default" r:id="rId10"/>
      <w:footerReference w:type="default" r:id="rId11"/>
      <w:pgSz w:w="11906" w:h="16838"/>
      <w:pgMar w:top="1618" w:right="1417" w:bottom="1418" w:left="1417" w:header="708" w:footer="91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736E980" w14:textId="77777777" w:rsidR="00F86DE8" w:rsidRDefault="00F86DE8">
      <w:r>
        <w:separator/>
      </w:r>
    </w:p>
  </w:endnote>
  <w:endnote w:type="continuationSeparator" w:id="0">
    <w:p w14:paraId="5E45FFDC" w14:textId="77777777" w:rsidR="00F86DE8" w:rsidRDefault="00F86D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MS Gothic">
    <w:altName w:val="ＭＳ ゴシック"/>
    <w:panose1 w:val="020B0609070205080204"/>
    <w:charset w:val="4E"/>
    <w:family w:val="auto"/>
    <w:pitch w:val="variable"/>
    <w:sig w:usb0="E00002FF" w:usb1="6AC7FDFB" w:usb2="00000012" w:usb3="00000000" w:csb0="0002009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F2D3D35" w14:textId="547E2159" w:rsidR="00E1034B" w:rsidRPr="00873E85" w:rsidRDefault="00873E85" w:rsidP="00873E85">
    <w:pPr>
      <w:pStyle w:val="Fuzeile"/>
      <w:rPr>
        <w:rFonts w:ascii="Arial" w:hAnsi="Arial" w:cs="Arial"/>
        <w:color w:val="999999"/>
        <w:sz w:val="16"/>
        <w:szCs w:val="16"/>
      </w:rPr>
    </w:pPr>
    <w:r>
      <w:rPr>
        <w:rFonts w:ascii="Arial" w:hAnsi="Arial" w:cs="Arial"/>
        <w:color w:val="999999"/>
        <w:sz w:val="16"/>
        <w:szCs w:val="16"/>
      </w:rPr>
      <w:t xml:space="preserve">Medientext </w:t>
    </w:r>
    <w:proofErr w:type="spellStart"/>
    <w:r>
      <w:rPr>
        <w:rFonts w:ascii="Arial" w:hAnsi="Arial" w:cs="Arial"/>
        <w:color w:val="999999"/>
        <w:sz w:val="16"/>
        <w:szCs w:val="16"/>
      </w:rPr>
      <w:t>GebäudeKlima</w:t>
    </w:r>
    <w:proofErr w:type="spellEnd"/>
    <w:r>
      <w:rPr>
        <w:rFonts w:ascii="Arial" w:hAnsi="Arial" w:cs="Arial"/>
        <w:color w:val="999999"/>
        <w:sz w:val="16"/>
        <w:szCs w:val="16"/>
      </w:rPr>
      <w:t xml:space="preserve"> Schweiz: Round Table Gebäudetechnik 2026</w:t>
    </w:r>
    <w:r>
      <w:rPr>
        <w:rFonts w:ascii="Arial" w:hAnsi="Arial" w:cs="Arial"/>
        <w:color w:val="999999"/>
        <w:sz w:val="16"/>
        <w:szCs w:val="16"/>
      </w:rPr>
      <w:tab/>
      <w:t xml:space="preserve">Seite </w:t>
    </w:r>
    <w:r>
      <w:rPr>
        <w:rStyle w:val="Seitenzahl"/>
        <w:rFonts w:ascii="Arial" w:hAnsi="Arial" w:cs="Arial"/>
        <w:color w:val="999999"/>
        <w:sz w:val="16"/>
        <w:szCs w:val="16"/>
      </w:rPr>
      <w:fldChar w:fldCharType="begin"/>
    </w:r>
    <w:r>
      <w:rPr>
        <w:rStyle w:val="Seitenzahl"/>
        <w:rFonts w:ascii="Arial" w:hAnsi="Arial" w:cs="Arial"/>
        <w:color w:val="999999"/>
        <w:sz w:val="16"/>
        <w:szCs w:val="16"/>
      </w:rPr>
      <w:instrText xml:space="preserve"> PAGE </w:instrText>
    </w:r>
    <w:r>
      <w:rPr>
        <w:rStyle w:val="Seitenzahl"/>
        <w:rFonts w:ascii="Arial" w:hAnsi="Arial" w:cs="Arial"/>
        <w:color w:val="999999"/>
        <w:sz w:val="16"/>
        <w:szCs w:val="16"/>
      </w:rPr>
      <w:fldChar w:fldCharType="separate"/>
    </w:r>
    <w:r>
      <w:rPr>
        <w:rStyle w:val="Seitenzahl"/>
        <w:rFonts w:ascii="Arial" w:hAnsi="Arial" w:cs="Arial"/>
        <w:color w:val="999999"/>
        <w:sz w:val="16"/>
        <w:szCs w:val="16"/>
      </w:rPr>
      <w:t>1</w:t>
    </w:r>
    <w:r>
      <w:rPr>
        <w:rStyle w:val="Seitenzahl"/>
        <w:rFonts w:ascii="Arial" w:hAnsi="Arial" w:cs="Arial"/>
        <w:color w:val="999999"/>
        <w:sz w:val="16"/>
        <w:szCs w:val="16"/>
      </w:rPr>
      <w:fldChar w:fldCharType="end"/>
    </w:r>
    <w:r>
      <w:rPr>
        <w:rStyle w:val="Seitenzahl"/>
        <w:rFonts w:ascii="Arial" w:hAnsi="Arial" w:cs="Arial"/>
        <w:color w:val="999999"/>
        <w:sz w:val="16"/>
        <w:szCs w:val="16"/>
      </w:rPr>
      <w:t>/</w:t>
    </w:r>
    <w:r>
      <w:rPr>
        <w:rStyle w:val="Seitenzahl"/>
        <w:rFonts w:ascii="Arial" w:hAnsi="Arial" w:cs="Arial"/>
        <w:color w:val="999999"/>
        <w:sz w:val="16"/>
        <w:szCs w:val="16"/>
      </w:rPr>
      <w:fldChar w:fldCharType="begin"/>
    </w:r>
    <w:r>
      <w:rPr>
        <w:rStyle w:val="Seitenzahl"/>
        <w:rFonts w:ascii="Arial" w:hAnsi="Arial" w:cs="Arial"/>
        <w:color w:val="999999"/>
        <w:sz w:val="16"/>
        <w:szCs w:val="16"/>
      </w:rPr>
      <w:instrText xml:space="preserve"> NUMPAGES </w:instrText>
    </w:r>
    <w:r>
      <w:rPr>
        <w:rStyle w:val="Seitenzahl"/>
        <w:rFonts w:ascii="Arial" w:hAnsi="Arial" w:cs="Arial"/>
        <w:color w:val="999999"/>
        <w:sz w:val="16"/>
        <w:szCs w:val="16"/>
      </w:rPr>
      <w:fldChar w:fldCharType="separate"/>
    </w:r>
    <w:r>
      <w:rPr>
        <w:rStyle w:val="Seitenzahl"/>
        <w:rFonts w:ascii="Arial" w:hAnsi="Arial" w:cs="Arial"/>
        <w:color w:val="999999"/>
        <w:sz w:val="16"/>
        <w:szCs w:val="16"/>
      </w:rPr>
      <w:t>3</w:t>
    </w:r>
    <w:r>
      <w:rPr>
        <w:rStyle w:val="Seitenzahl"/>
        <w:rFonts w:ascii="Arial" w:hAnsi="Arial" w:cs="Arial"/>
        <w:color w:val="999999"/>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7866140" w14:textId="77777777" w:rsidR="00F86DE8" w:rsidRDefault="00F86DE8">
      <w:r>
        <w:separator/>
      </w:r>
    </w:p>
  </w:footnote>
  <w:footnote w:type="continuationSeparator" w:id="0">
    <w:p w14:paraId="7330C4A1" w14:textId="77777777" w:rsidR="00F86DE8" w:rsidRDefault="00F86D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8D23301" w14:textId="0922D681" w:rsidR="00D608A1" w:rsidRDefault="00D608A1">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1D"/>
    <w:multiLevelType w:val="multilevel"/>
    <w:tmpl w:val="5A1A20F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16cid:durableId="479730209">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5"/>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01B5"/>
    <w:rsid w:val="0000062C"/>
    <w:rsid w:val="0000182F"/>
    <w:rsid w:val="00002D90"/>
    <w:rsid w:val="000059AE"/>
    <w:rsid w:val="000072B8"/>
    <w:rsid w:val="00017577"/>
    <w:rsid w:val="0001792A"/>
    <w:rsid w:val="000209CB"/>
    <w:rsid w:val="00024390"/>
    <w:rsid w:val="00025B04"/>
    <w:rsid w:val="00026389"/>
    <w:rsid w:val="000277AA"/>
    <w:rsid w:val="00036E8D"/>
    <w:rsid w:val="00037521"/>
    <w:rsid w:val="0003790B"/>
    <w:rsid w:val="00037CCE"/>
    <w:rsid w:val="0004096F"/>
    <w:rsid w:val="000418C5"/>
    <w:rsid w:val="0004540B"/>
    <w:rsid w:val="00045F13"/>
    <w:rsid w:val="00050359"/>
    <w:rsid w:val="00051AA5"/>
    <w:rsid w:val="00052DEF"/>
    <w:rsid w:val="00053D0E"/>
    <w:rsid w:val="000545EB"/>
    <w:rsid w:val="000565E9"/>
    <w:rsid w:val="00057EBE"/>
    <w:rsid w:val="00061F2C"/>
    <w:rsid w:val="00066D63"/>
    <w:rsid w:val="00067DE1"/>
    <w:rsid w:val="00071220"/>
    <w:rsid w:val="000712F0"/>
    <w:rsid w:val="00081A0C"/>
    <w:rsid w:val="00085228"/>
    <w:rsid w:val="00085D59"/>
    <w:rsid w:val="00086235"/>
    <w:rsid w:val="000878BA"/>
    <w:rsid w:val="0009122E"/>
    <w:rsid w:val="00091FFF"/>
    <w:rsid w:val="00093B0C"/>
    <w:rsid w:val="000968AF"/>
    <w:rsid w:val="00097621"/>
    <w:rsid w:val="000A09B5"/>
    <w:rsid w:val="000A30F1"/>
    <w:rsid w:val="000A374C"/>
    <w:rsid w:val="000A40A9"/>
    <w:rsid w:val="000A6535"/>
    <w:rsid w:val="000B0B19"/>
    <w:rsid w:val="000B106D"/>
    <w:rsid w:val="000B28D6"/>
    <w:rsid w:val="000B4B99"/>
    <w:rsid w:val="000C239D"/>
    <w:rsid w:val="000C3C65"/>
    <w:rsid w:val="000C4779"/>
    <w:rsid w:val="000C5307"/>
    <w:rsid w:val="000C58A9"/>
    <w:rsid w:val="000C6373"/>
    <w:rsid w:val="000D0499"/>
    <w:rsid w:val="000D04A8"/>
    <w:rsid w:val="000D0992"/>
    <w:rsid w:val="000D25CB"/>
    <w:rsid w:val="000D2E6F"/>
    <w:rsid w:val="000D420E"/>
    <w:rsid w:val="000D5F34"/>
    <w:rsid w:val="000D624F"/>
    <w:rsid w:val="000D7578"/>
    <w:rsid w:val="000E4AA2"/>
    <w:rsid w:val="000E7701"/>
    <w:rsid w:val="000F4538"/>
    <w:rsid w:val="00102D73"/>
    <w:rsid w:val="00104256"/>
    <w:rsid w:val="00105ACD"/>
    <w:rsid w:val="0010717C"/>
    <w:rsid w:val="00112CB2"/>
    <w:rsid w:val="0011517F"/>
    <w:rsid w:val="00122ADE"/>
    <w:rsid w:val="0012404E"/>
    <w:rsid w:val="001240EE"/>
    <w:rsid w:val="00125E6D"/>
    <w:rsid w:val="001304A1"/>
    <w:rsid w:val="00133505"/>
    <w:rsid w:val="001372BC"/>
    <w:rsid w:val="00137F68"/>
    <w:rsid w:val="00140CF1"/>
    <w:rsid w:val="00142A59"/>
    <w:rsid w:val="00142DE1"/>
    <w:rsid w:val="00144361"/>
    <w:rsid w:val="00151ED2"/>
    <w:rsid w:val="00152843"/>
    <w:rsid w:val="00152E13"/>
    <w:rsid w:val="00156447"/>
    <w:rsid w:val="00157145"/>
    <w:rsid w:val="00160426"/>
    <w:rsid w:val="00161C1B"/>
    <w:rsid w:val="001620BB"/>
    <w:rsid w:val="001626C6"/>
    <w:rsid w:val="00162A18"/>
    <w:rsid w:val="00164247"/>
    <w:rsid w:val="001643DE"/>
    <w:rsid w:val="00164D58"/>
    <w:rsid w:val="00167E60"/>
    <w:rsid w:val="001704F6"/>
    <w:rsid w:val="001727D5"/>
    <w:rsid w:val="0017499F"/>
    <w:rsid w:val="00175A50"/>
    <w:rsid w:val="001842D5"/>
    <w:rsid w:val="00184355"/>
    <w:rsid w:val="0018593F"/>
    <w:rsid w:val="00185A49"/>
    <w:rsid w:val="00187F48"/>
    <w:rsid w:val="00191B87"/>
    <w:rsid w:val="001953DB"/>
    <w:rsid w:val="001A0B9E"/>
    <w:rsid w:val="001A59C1"/>
    <w:rsid w:val="001B0904"/>
    <w:rsid w:val="001B2359"/>
    <w:rsid w:val="001B2901"/>
    <w:rsid w:val="001B3669"/>
    <w:rsid w:val="001B73CE"/>
    <w:rsid w:val="001C154E"/>
    <w:rsid w:val="001C692A"/>
    <w:rsid w:val="001C7BCC"/>
    <w:rsid w:val="001D19B1"/>
    <w:rsid w:val="001D1ECB"/>
    <w:rsid w:val="001D3893"/>
    <w:rsid w:val="001D5A69"/>
    <w:rsid w:val="001D628A"/>
    <w:rsid w:val="001D6DAD"/>
    <w:rsid w:val="001D70BC"/>
    <w:rsid w:val="001D7260"/>
    <w:rsid w:val="001D72B6"/>
    <w:rsid w:val="001E2F3F"/>
    <w:rsid w:val="001E7AE0"/>
    <w:rsid w:val="001E7EB4"/>
    <w:rsid w:val="001F1E82"/>
    <w:rsid w:val="001F26BF"/>
    <w:rsid w:val="001F26CE"/>
    <w:rsid w:val="001F7AB0"/>
    <w:rsid w:val="001F7C45"/>
    <w:rsid w:val="002016F1"/>
    <w:rsid w:val="00205733"/>
    <w:rsid w:val="00205E6F"/>
    <w:rsid w:val="002075F2"/>
    <w:rsid w:val="00210612"/>
    <w:rsid w:val="00211439"/>
    <w:rsid w:val="002115EB"/>
    <w:rsid w:val="00216E09"/>
    <w:rsid w:val="002202B9"/>
    <w:rsid w:val="00220E04"/>
    <w:rsid w:val="00222F41"/>
    <w:rsid w:val="00224C3F"/>
    <w:rsid w:val="00224EB4"/>
    <w:rsid w:val="00226AA2"/>
    <w:rsid w:val="002279A0"/>
    <w:rsid w:val="0023087C"/>
    <w:rsid w:val="00230A19"/>
    <w:rsid w:val="00231588"/>
    <w:rsid w:val="00233F9F"/>
    <w:rsid w:val="00234DAC"/>
    <w:rsid w:val="00235D63"/>
    <w:rsid w:val="00236B0A"/>
    <w:rsid w:val="002401B1"/>
    <w:rsid w:val="00241848"/>
    <w:rsid w:val="0024186E"/>
    <w:rsid w:val="002424DC"/>
    <w:rsid w:val="0024263A"/>
    <w:rsid w:val="00245B7C"/>
    <w:rsid w:val="0024757D"/>
    <w:rsid w:val="0025161B"/>
    <w:rsid w:val="0025178D"/>
    <w:rsid w:val="00254C5E"/>
    <w:rsid w:val="00257D4A"/>
    <w:rsid w:val="002615FF"/>
    <w:rsid w:val="00261F80"/>
    <w:rsid w:val="002624B3"/>
    <w:rsid w:val="00263752"/>
    <w:rsid w:val="002700A8"/>
    <w:rsid w:val="00270C7C"/>
    <w:rsid w:val="00271B75"/>
    <w:rsid w:val="00274A91"/>
    <w:rsid w:val="00275F0B"/>
    <w:rsid w:val="00276812"/>
    <w:rsid w:val="00276ED1"/>
    <w:rsid w:val="002779D0"/>
    <w:rsid w:val="00282615"/>
    <w:rsid w:val="00285195"/>
    <w:rsid w:val="00291A69"/>
    <w:rsid w:val="0029205E"/>
    <w:rsid w:val="00293905"/>
    <w:rsid w:val="00294B62"/>
    <w:rsid w:val="0029732D"/>
    <w:rsid w:val="00297DFD"/>
    <w:rsid w:val="002A0BB7"/>
    <w:rsid w:val="002A1667"/>
    <w:rsid w:val="002A466A"/>
    <w:rsid w:val="002A589C"/>
    <w:rsid w:val="002A67DF"/>
    <w:rsid w:val="002B1463"/>
    <w:rsid w:val="002B15E9"/>
    <w:rsid w:val="002B3314"/>
    <w:rsid w:val="002B42FA"/>
    <w:rsid w:val="002B442F"/>
    <w:rsid w:val="002B6AE8"/>
    <w:rsid w:val="002B70FB"/>
    <w:rsid w:val="002B7ABA"/>
    <w:rsid w:val="002C1CE2"/>
    <w:rsid w:val="002C1EBC"/>
    <w:rsid w:val="002C2635"/>
    <w:rsid w:val="002C2BE6"/>
    <w:rsid w:val="002C4D44"/>
    <w:rsid w:val="002C4E31"/>
    <w:rsid w:val="002C5FB5"/>
    <w:rsid w:val="002C6706"/>
    <w:rsid w:val="002C74A9"/>
    <w:rsid w:val="002C76C9"/>
    <w:rsid w:val="002D09A6"/>
    <w:rsid w:val="002D13D3"/>
    <w:rsid w:val="002D3913"/>
    <w:rsid w:val="002D4195"/>
    <w:rsid w:val="002D5E24"/>
    <w:rsid w:val="002D6C37"/>
    <w:rsid w:val="002E1936"/>
    <w:rsid w:val="002E398B"/>
    <w:rsid w:val="002E4B5E"/>
    <w:rsid w:val="002E5F48"/>
    <w:rsid w:val="002E6792"/>
    <w:rsid w:val="002E6BEB"/>
    <w:rsid w:val="002E713B"/>
    <w:rsid w:val="002F05E9"/>
    <w:rsid w:val="002F45F5"/>
    <w:rsid w:val="002F4E1F"/>
    <w:rsid w:val="002F534B"/>
    <w:rsid w:val="002F6F09"/>
    <w:rsid w:val="002F7391"/>
    <w:rsid w:val="0030024C"/>
    <w:rsid w:val="00300505"/>
    <w:rsid w:val="003005E6"/>
    <w:rsid w:val="003011FC"/>
    <w:rsid w:val="003024FA"/>
    <w:rsid w:val="00302DD0"/>
    <w:rsid w:val="00304088"/>
    <w:rsid w:val="003052C6"/>
    <w:rsid w:val="003117C4"/>
    <w:rsid w:val="00314690"/>
    <w:rsid w:val="00315FE4"/>
    <w:rsid w:val="00316B0D"/>
    <w:rsid w:val="00321B3F"/>
    <w:rsid w:val="003276AF"/>
    <w:rsid w:val="00331378"/>
    <w:rsid w:val="00336A72"/>
    <w:rsid w:val="00336D8F"/>
    <w:rsid w:val="003401B5"/>
    <w:rsid w:val="003466FA"/>
    <w:rsid w:val="0035404A"/>
    <w:rsid w:val="003606FC"/>
    <w:rsid w:val="00360E8B"/>
    <w:rsid w:val="00360E90"/>
    <w:rsid w:val="0036381E"/>
    <w:rsid w:val="00364070"/>
    <w:rsid w:val="00364750"/>
    <w:rsid w:val="00365B4B"/>
    <w:rsid w:val="00366015"/>
    <w:rsid w:val="0036697A"/>
    <w:rsid w:val="00366A92"/>
    <w:rsid w:val="00374833"/>
    <w:rsid w:val="00375A79"/>
    <w:rsid w:val="00375F59"/>
    <w:rsid w:val="0037613C"/>
    <w:rsid w:val="00376C64"/>
    <w:rsid w:val="003800C9"/>
    <w:rsid w:val="00382170"/>
    <w:rsid w:val="00382681"/>
    <w:rsid w:val="00383717"/>
    <w:rsid w:val="00384DB1"/>
    <w:rsid w:val="00384DC9"/>
    <w:rsid w:val="0038513E"/>
    <w:rsid w:val="00385EBF"/>
    <w:rsid w:val="0038638A"/>
    <w:rsid w:val="00390090"/>
    <w:rsid w:val="00392762"/>
    <w:rsid w:val="003952B4"/>
    <w:rsid w:val="003954B4"/>
    <w:rsid w:val="003A016C"/>
    <w:rsid w:val="003A03EC"/>
    <w:rsid w:val="003A1042"/>
    <w:rsid w:val="003A1951"/>
    <w:rsid w:val="003A4F7E"/>
    <w:rsid w:val="003A5FB8"/>
    <w:rsid w:val="003A670F"/>
    <w:rsid w:val="003A6A6D"/>
    <w:rsid w:val="003B0AFB"/>
    <w:rsid w:val="003B0BA4"/>
    <w:rsid w:val="003B195B"/>
    <w:rsid w:val="003B20C6"/>
    <w:rsid w:val="003B35F3"/>
    <w:rsid w:val="003B38FA"/>
    <w:rsid w:val="003B38FF"/>
    <w:rsid w:val="003B71BF"/>
    <w:rsid w:val="003B77C7"/>
    <w:rsid w:val="003C163A"/>
    <w:rsid w:val="003C17E5"/>
    <w:rsid w:val="003C2989"/>
    <w:rsid w:val="003C2CC0"/>
    <w:rsid w:val="003C50A7"/>
    <w:rsid w:val="003C720C"/>
    <w:rsid w:val="003D358B"/>
    <w:rsid w:val="003D79E8"/>
    <w:rsid w:val="003E0448"/>
    <w:rsid w:val="003E2645"/>
    <w:rsid w:val="003E58B3"/>
    <w:rsid w:val="003F0702"/>
    <w:rsid w:val="003F0C2D"/>
    <w:rsid w:val="003F228E"/>
    <w:rsid w:val="003F3FE7"/>
    <w:rsid w:val="003F6971"/>
    <w:rsid w:val="003F6D3A"/>
    <w:rsid w:val="0040118C"/>
    <w:rsid w:val="0040146B"/>
    <w:rsid w:val="00403A7A"/>
    <w:rsid w:val="00404649"/>
    <w:rsid w:val="00405614"/>
    <w:rsid w:val="00405CBB"/>
    <w:rsid w:val="004061CC"/>
    <w:rsid w:val="00410283"/>
    <w:rsid w:val="00410AD7"/>
    <w:rsid w:val="0041142A"/>
    <w:rsid w:val="00411793"/>
    <w:rsid w:val="00412853"/>
    <w:rsid w:val="004132BF"/>
    <w:rsid w:val="0041487C"/>
    <w:rsid w:val="00414F64"/>
    <w:rsid w:val="004168EA"/>
    <w:rsid w:val="00416F1E"/>
    <w:rsid w:val="00417D2E"/>
    <w:rsid w:val="004230AA"/>
    <w:rsid w:val="00427C15"/>
    <w:rsid w:val="00430CF9"/>
    <w:rsid w:val="00430DEA"/>
    <w:rsid w:val="004346FB"/>
    <w:rsid w:val="0043655E"/>
    <w:rsid w:val="00443606"/>
    <w:rsid w:val="004439A4"/>
    <w:rsid w:val="00451F9E"/>
    <w:rsid w:val="004541F4"/>
    <w:rsid w:val="0045595E"/>
    <w:rsid w:val="00455DCF"/>
    <w:rsid w:val="00456AEC"/>
    <w:rsid w:val="004623F1"/>
    <w:rsid w:val="004637FC"/>
    <w:rsid w:val="00463918"/>
    <w:rsid w:val="004662E1"/>
    <w:rsid w:val="004663A7"/>
    <w:rsid w:val="00467F35"/>
    <w:rsid w:val="00473184"/>
    <w:rsid w:val="00474828"/>
    <w:rsid w:val="00480FFF"/>
    <w:rsid w:val="00481DB3"/>
    <w:rsid w:val="004871B5"/>
    <w:rsid w:val="00491194"/>
    <w:rsid w:val="004960AD"/>
    <w:rsid w:val="00496349"/>
    <w:rsid w:val="00497834"/>
    <w:rsid w:val="004A03F0"/>
    <w:rsid w:val="004A054B"/>
    <w:rsid w:val="004A1B52"/>
    <w:rsid w:val="004A1BEF"/>
    <w:rsid w:val="004A2773"/>
    <w:rsid w:val="004A2AD0"/>
    <w:rsid w:val="004A323A"/>
    <w:rsid w:val="004A4A7C"/>
    <w:rsid w:val="004B356D"/>
    <w:rsid w:val="004B53D7"/>
    <w:rsid w:val="004B7BCB"/>
    <w:rsid w:val="004C0155"/>
    <w:rsid w:val="004C06AA"/>
    <w:rsid w:val="004C0705"/>
    <w:rsid w:val="004C34CE"/>
    <w:rsid w:val="004C4051"/>
    <w:rsid w:val="004C4937"/>
    <w:rsid w:val="004C6C64"/>
    <w:rsid w:val="004C6CD7"/>
    <w:rsid w:val="004D0879"/>
    <w:rsid w:val="004E1ED0"/>
    <w:rsid w:val="004E30B1"/>
    <w:rsid w:val="004E47B7"/>
    <w:rsid w:val="004E533E"/>
    <w:rsid w:val="004E5A94"/>
    <w:rsid w:val="004E770F"/>
    <w:rsid w:val="004E7F99"/>
    <w:rsid w:val="004F0721"/>
    <w:rsid w:val="004F2A91"/>
    <w:rsid w:val="004F5AA8"/>
    <w:rsid w:val="004F6B95"/>
    <w:rsid w:val="005003B3"/>
    <w:rsid w:val="0050105D"/>
    <w:rsid w:val="005010CD"/>
    <w:rsid w:val="00501AEF"/>
    <w:rsid w:val="00501DFA"/>
    <w:rsid w:val="005023BA"/>
    <w:rsid w:val="00505F65"/>
    <w:rsid w:val="005064B4"/>
    <w:rsid w:val="00513D4F"/>
    <w:rsid w:val="005145C9"/>
    <w:rsid w:val="00515208"/>
    <w:rsid w:val="00517B3C"/>
    <w:rsid w:val="0052073C"/>
    <w:rsid w:val="00523A4D"/>
    <w:rsid w:val="00523DBB"/>
    <w:rsid w:val="00525D5A"/>
    <w:rsid w:val="00525D8A"/>
    <w:rsid w:val="00527219"/>
    <w:rsid w:val="00527B7D"/>
    <w:rsid w:val="00527CE6"/>
    <w:rsid w:val="00532845"/>
    <w:rsid w:val="005329B9"/>
    <w:rsid w:val="005331C8"/>
    <w:rsid w:val="00533536"/>
    <w:rsid w:val="005337AF"/>
    <w:rsid w:val="00533CEA"/>
    <w:rsid w:val="00535039"/>
    <w:rsid w:val="00536EF7"/>
    <w:rsid w:val="00537A31"/>
    <w:rsid w:val="005417B0"/>
    <w:rsid w:val="005425F6"/>
    <w:rsid w:val="0054301A"/>
    <w:rsid w:val="00547C8A"/>
    <w:rsid w:val="0055117D"/>
    <w:rsid w:val="00552800"/>
    <w:rsid w:val="0055340C"/>
    <w:rsid w:val="00561A5B"/>
    <w:rsid w:val="00562617"/>
    <w:rsid w:val="0056295A"/>
    <w:rsid w:val="0056373F"/>
    <w:rsid w:val="005639D2"/>
    <w:rsid w:val="005640A5"/>
    <w:rsid w:val="0056411C"/>
    <w:rsid w:val="0057044D"/>
    <w:rsid w:val="00570F5A"/>
    <w:rsid w:val="005710E6"/>
    <w:rsid w:val="00573BD2"/>
    <w:rsid w:val="00574B59"/>
    <w:rsid w:val="00575BCC"/>
    <w:rsid w:val="00575EAA"/>
    <w:rsid w:val="005769B2"/>
    <w:rsid w:val="0057747E"/>
    <w:rsid w:val="00580F56"/>
    <w:rsid w:val="00581A0D"/>
    <w:rsid w:val="00584D87"/>
    <w:rsid w:val="00585EC9"/>
    <w:rsid w:val="00586BA0"/>
    <w:rsid w:val="00591EC5"/>
    <w:rsid w:val="0059232D"/>
    <w:rsid w:val="00592F9B"/>
    <w:rsid w:val="005936CA"/>
    <w:rsid w:val="005974A0"/>
    <w:rsid w:val="00597CAC"/>
    <w:rsid w:val="005A0E8F"/>
    <w:rsid w:val="005A2742"/>
    <w:rsid w:val="005A35E9"/>
    <w:rsid w:val="005A66A0"/>
    <w:rsid w:val="005A7D9E"/>
    <w:rsid w:val="005B2A25"/>
    <w:rsid w:val="005B44B6"/>
    <w:rsid w:val="005B4E04"/>
    <w:rsid w:val="005B4E22"/>
    <w:rsid w:val="005B55D5"/>
    <w:rsid w:val="005B6487"/>
    <w:rsid w:val="005B676D"/>
    <w:rsid w:val="005B7C9A"/>
    <w:rsid w:val="005C54BA"/>
    <w:rsid w:val="005C7B26"/>
    <w:rsid w:val="005D0FB1"/>
    <w:rsid w:val="005D4F14"/>
    <w:rsid w:val="005D5CAC"/>
    <w:rsid w:val="005D6CD0"/>
    <w:rsid w:val="005E0A69"/>
    <w:rsid w:val="005E1632"/>
    <w:rsid w:val="005E20D7"/>
    <w:rsid w:val="005E547F"/>
    <w:rsid w:val="005E6F0F"/>
    <w:rsid w:val="005E7D78"/>
    <w:rsid w:val="005F134B"/>
    <w:rsid w:val="005F4D3B"/>
    <w:rsid w:val="005F6426"/>
    <w:rsid w:val="006014C0"/>
    <w:rsid w:val="00602401"/>
    <w:rsid w:val="00605C38"/>
    <w:rsid w:val="00606008"/>
    <w:rsid w:val="00610F9C"/>
    <w:rsid w:val="0061402B"/>
    <w:rsid w:val="006143CD"/>
    <w:rsid w:val="006145A2"/>
    <w:rsid w:val="00614F05"/>
    <w:rsid w:val="006151DA"/>
    <w:rsid w:val="0061544A"/>
    <w:rsid w:val="0061591F"/>
    <w:rsid w:val="006160D5"/>
    <w:rsid w:val="0061663D"/>
    <w:rsid w:val="006171C1"/>
    <w:rsid w:val="006200EC"/>
    <w:rsid w:val="00620278"/>
    <w:rsid w:val="0062077E"/>
    <w:rsid w:val="006218B8"/>
    <w:rsid w:val="00625D9C"/>
    <w:rsid w:val="00633AC5"/>
    <w:rsid w:val="006342A3"/>
    <w:rsid w:val="00635CCE"/>
    <w:rsid w:val="0063606E"/>
    <w:rsid w:val="00636860"/>
    <w:rsid w:val="00636FBD"/>
    <w:rsid w:val="00637C28"/>
    <w:rsid w:val="00640F0E"/>
    <w:rsid w:val="0064185E"/>
    <w:rsid w:val="00642552"/>
    <w:rsid w:val="00644316"/>
    <w:rsid w:val="006448A9"/>
    <w:rsid w:val="00644CA5"/>
    <w:rsid w:val="0065102B"/>
    <w:rsid w:val="00651430"/>
    <w:rsid w:val="00651DCF"/>
    <w:rsid w:val="00652752"/>
    <w:rsid w:val="00654574"/>
    <w:rsid w:val="006547EC"/>
    <w:rsid w:val="00656E28"/>
    <w:rsid w:val="00657B3A"/>
    <w:rsid w:val="00657DF2"/>
    <w:rsid w:val="00660E59"/>
    <w:rsid w:val="00661409"/>
    <w:rsid w:val="00671086"/>
    <w:rsid w:val="00674FE2"/>
    <w:rsid w:val="00675473"/>
    <w:rsid w:val="00675C35"/>
    <w:rsid w:val="00676B23"/>
    <w:rsid w:val="006770C4"/>
    <w:rsid w:val="00680288"/>
    <w:rsid w:val="006823D3"/>
    <w:rsid w:val="00685D9E"/>
    <w:rsid w:val="0069277C"/>
    <w:rsid w:val="00692BFF"/>
    <w:rsid w:val="006A0285"/>
    <w:rsid w:val="006A1213"/>
    <w:rsid w:val="006A17FA"/>
    <w:rsid w:val="006A5D14"/>
    <w:rsid w:val="006A5FF8"/>
    <w:rsid w:val="006A77C9"/>
    <w:rsid w:val="006B14B3"/>
    <w:rsid w:val="006B346D"/>
    <w:rsid w:val="006B4C7E"/>
    <w:rsid w:val="006B57E0"/>
    <w:rsid w:val="006B5FCC"/>
    <w:rsid w:val="006B6C62"/>
    <w:rsid w:val="006B73A3"/>
    <w:rsid w:val="006C037D"/>
    <w:rsid w:val="006C246E"/>
    <w:rsid w:val="006C3455"/>
    <w:rsid w:val="006C5321"/>
    <w:rsid w:val="006C5DDA"/>
    <w:rsid w:val="006C7353"/>
    <w:rsid w:val="006C7BB9"/>
    <w:rsid w:val="006D02AD"/>
    <w:rsid w:val="006D04E6"/>
    <w:rsid w:val="006D080F"/>
    <w:rsid w:val="006D0851"/>
    <w:rsid w:val="006D0B5E"/>
    <w:rsid w:val="006D4582"/>
    <w:rsid w:val="006E0B12"/>
    <w:rsid w:val="006E7418"/>
    <w:rsid w:val="006E79A4"/>
    <w:rsid w:val="006F2292"/>
    <w:rsid w:val="006F639D"/>
    <w:rsid w:val="00700F6A"/>
    <w:rsid w:val="0070400C"/>
    <w:rsid w:val="00704895"/>
    <w:rsid w:val="007051AC"/>
    <w:rsid w:val="007078D7"/>
    <w:rsid w:val="00711E1E"/>
    <w:rsid w:val="0071207E"/>
    <w:rsid w:val="007134B2"/>
    <w:rsid w:val="00713DAC"/>
    <w:rsid w:val="0071525E"/>
    <w:rsid w:val="00716239"/>
    <w:rsid w:val="0071679C"/>
    <w:rsid w:val="007173F8"/>
    <w:rsid w:val="0071788A"/>
    <w:rsid w:val="00721BFD"/>
    <w:rsid w:val="00724F36"/>
    <w:rsid w:val="00725B80"/>
    <w:rsid w:val="00726DCB"/>
    <w:rsid w:val="00727F18"/>
    <w:rsid w:val="0073178C"/>
    <w:rsid w:val="00732E37"/>
    <w:rsid w:val="00733E94"/>
    <w:rsid w:val="007342B4"/>
    <w:rsid w:val="0073789F"/>
    <w:rsid w:val="0074312E"/>
    <w:rsid w:val="007447E6"/>
    <w:rsid w:val="00747B3E"/>
    <w:rsid w:val="00750D52"/>
    <w:rsid w:val="00755789"/>
    <w:rsid w:val="00757458"/>
    <w:rsid w:val="00760E89"/>
    <w:rsid w:val="00762327"/>
    <w:rsid w:val="007651CB"/>
    <w:rsid w:val="0076788D"/>
    <w:rsid w:val="00767EA6"/>
    <w:rsid w:val="00773975"/>
    <w:rsid w:val="0078201B"/>
    <w:rsid w:val="0078470D"/>
    <w:rsid w:val="00786EBD"/>
    <w:rsid w:val="00790032"/>
    <w:rsid w:val="007909C8"/>
    <w:rsid w:val="00792E97"/>
    <w:rsid w:val="00795516"/>
    <w:rsid w:val="00795A71"/>
    <w:rsid w:val="00796CF8"/>
    <w:rsid w:val="00796EB2"/>
    <w:rsid w:val="007978C5"/>
    <w:rsid w:val="007A2C95"/>
    <w:rsid w:val="007A499B"/>
    <w:rsid w:val="007B0091"/>
    <w:rsid w:val="007B264C"/>
    <w:rsid w:val="007B7708"/>
    <w:rsid w:val="007C111A"/>
    <w:rsid w:val="007C42DB"/>
    <w:rsid w:val="007C6DEC"/>
    <w:rsid w:val="007D1ADD"/>
    <w:rsid w:val="007D49F1"/>
    <w:rsid w:val="007E5234"/>
    <w:rsid w:val="007E5C1C"/>
    <w:rsid w:val="007E642E"/>
    <w:rsid w:val="007F05AE"/>
    <w:rsid w:val="007F3593"/>
    <w:rsid w:val="007F36EB"/>
    <w:rsid w:val="007F4C03"/>
    <w:rsid w:val="007F5411"/>
    <w:rsid w:val="007F5F9A"/>
    <w:rsid w:val="007F77AD"/>
    <w:rsid w:val="007F79A6"/>
    <w:rsid w:val="007F7B2F"/>
    <w:rsid w:val="008013E2"/>
    <w:rsid w:val="00801A08"/>
    <w:rsid w:val="00802EF5"/>
    <w:rsid w:val="008047E1"/>
    <w:rsid w:val="00804AD9"/>
    <w:rsid w:val="0080514F"/>
    <w:rsid w:val="008063C5"/>
    <w:rsid w:val="00811324"/>
    <w:rsid w:val="00811DFF"/>
    <w:rsid w:val="00812278"/>
    <w:rsid w:val="00812A74"/>
    <w:rsid w:val="008131D7"/>
    <w:rsid w:val="00816786"/>
    <w:rsid w:val="00816A67"/>
    <w:rsid w:val="00817F02"/>
    <w:rsid w:val="00821303"/>
    <w:rsid w:val="008222D1"/>
    <w:rsid w:val="008223DD"/>
    <w:rsid w:val="0082331B"/>
    <w:rsid w:val="00824A9D"/>
    <w:rsid w:val="0083192E"/>
    <w:rsid w:val="00834C13"/>
    <w:rsid w:val="008351C8"/>
    <w:rsid w:val="00836C98"/>
    <w:rsid w:val="008374A6"/>
    <w:rsid w:val="00842E4D"/>
    <w:rsid w:val="008448F3"/>
    <w:rsid w:val="00844E28"/>
    <w:rsid w:val="0084595D"/>
    <w:rsid w:val="008477C5"/>
    <w:rsid w:val="0084780D"/>
    <w:rsid w:val="00850E1D"/>
    <w:rsid w:val="008511A0"/>
    <w:rsid w:val="008513FC"/>
    <w:rsid w:val="008534FB"/>
    <w:rsid w:val="0085481F"/>
    <w:rsid w:val="00855056"/>
    <w:rsid w:val="008559B8"/>
    <w:rsid w:val="00857776"/>
    <w:rsid w:val="00857EEC"/>
    <w:rsid w:val="00860B31"/>
    <w:rsid w:val="00862D50"/>
    <w:rsid w:val="0086426B"/>
    <w:rsid w:val="0086499F"/>
    <w:rsid w:val="00867ED4"/>
    <w:rsid w:val="00870845"/>
    <w:rsid w:val="00870ACE"/>
    <w:rsid w:val="00871D19"/>
    <w:rsid w:val="00873B60"/>
    <w:rsid w:val="00873E85"/>
    <w:rsid w:val="00874C7A"/>
    <w:rsid w:val="008757A0"/>
    <w:rsid w:val="0087653C"/>
    <w:rsid w:val="00877203"/>
    <w:rsid w:val="00882D99"/>
    <w:rsid w:val="00883545"/>
    <w:rsid w:val="0088469F"/>
    <w:rsid w:val="00884977"/>
    <w:rsid w:val="00891700"/>
    <w:rsid w:val="008922DB"/>
    <w:rsid w:val="00897442"/>
    <w:rsid w:val="0089767A"/>
    <w:rsid w:val="008A0D2F"/>
    <w:rsid w:val="008A0EC6"/>
    <w:rsid w:val="008A3F7D"/>
    <w:rsid w:val="008A55CD"/>
    <w:rsid w:val="008A68C5"/>
    <w:rsid w:val="008A779C"/>
    <w:rsid w:val="008B2956"/>
    <w:rsid w:val="008B377D"/>
    <w:rsid w:val="008B3F63"/>
    <w:rsid w:val="008B6F42"/>
    <w:rsid w:val="008C2372"/>
    <w:rsid w:val="008C2828"/>
    <w:rsid w:val="008C3092"/>
    <w:rsid w:val="008C32FA"/>
    <w:rsid w:val="008C37C7"/>
    <w:rsid w:val="008C3F55"/>
    <w:rsid w:val="008C6ED1"/>
    <w:rsid w:val="008C77C7"/>
    <w:rsid w:val="008D0129"/>
    <w:rsid w:val="008D5567"/>
    <w:rsid w:val="008D5DA1"/>
    <w:rsid w:val="008D7EF4"/>
    <w:rsid w:val="008E066A"/>
    <w:rsid w:val="008E2637"/>
    <w:rsid w:val="008E39A9"/>
    <w:rsid w:val="008E5D47"/>
    <w:rsid w:val="008E6A45"/>
    <w:rsid w:val="008E6DD6"/>
    <w:rsid w:val="008E7699"/>
    <w:rsid w:val="008F328B"/>
    <w:rsid w:val="008F3BC6"/>
    <w:rsid w:val="008F424F"/>
    <w:rsid w:val="008F4ABA"/>
    <w:rsid w:val="00900082"/>
    <w:rsid w:val="00902160"/>
    <w:rsid w:val="00903C04"/>
    <w:rsid w:val="0090411A"/>
    <w:rsid w:val="00905515"/>
    <w:rsid w:val="00905E21"/>
    <w:rsid w:val="0090776E"/>
    <w:rsid w:val="0091217A"/>
    <w:rsid w:val="009125FC"/>
    <w:rsid w:val="009203DF"/>
    <w:rsid w:val="00920E39"/>
    <w:rsid w:val="00921723"/>
    <w:rsid w:val="00923446"/>
    <w:rsid w:val="00926527"/>
    <w:rsid w:val="00931FDC"/>
    <w:rsid w:val="00932F51"/>
    <w:rsid w:val="009333C7"/>
    <w:rsid w:val="009335D6"/>
    <w:rsid w:val="0093561B"/>
    <w:rsid w:val="009359C9"/>
    <w:rsid w:val="00935D3F"/>
    <w:rsid w:val="00936364"/>
    <w:rsid w:val="00940075"/>
    <w:rsid w:val="009429BC"/>
    <w:rsid w:val="00942B7E"/>
    <w:rsid w:val="00952613"/>
    <w:rsid w:val="00952D43"/>
    <w:rsid w:val="009538B3"/>
    <w:rsid w:val="009539C6"/>
    <w:rsid w:val="00953E94"/>
    <w:rsid w:val="00954261"/>
    <w:rsid w:val="00955FC9"/>
    <w:rsid w:val="00957743"/>
    <w:rsid w:val="00962215"/>
    <w:rsid w:val="009631F0"/>
    <w:rsid w:val="00964CBE"/>
    <w:rsid w:val="00965394"/>
    <w:rsid w:val="009676E4"/>
    <w:rsid w:val="00976B98"/>
    <w:rsid w:val="009779CE"/>
    <w:rsid w:val="00980340"/>
    <w:rsid w:val="009818D7"/>
    <w:rsid w:val="00986190"/>
    <w:rsid w:val="0098678C"/>
    <w:rsid w:val="0099085E"/>
    <w:rsid w:val="009955FD"/>
    <w:rsid w:val="00995C83"/>
    <w:rsid w:val="00996FC6"/>
    <w:rsid w:val="009A13D0"/>
    <w:rsid w:val="009A1993"/>
    <w:rsid w:val="009A38F1"/>
    <w:rsid w:val="009A3E0D"/>
    <w:rsid w:val="009A6F65"/>
    <w:rsid w:val="009A7F4D"/>
    <w:rsid w:val="009B21E3"/>
    <w:rsid w:val="009B6914"/>
    <w:rsid w:val="009B6E6F"/>
    <w:rsid w:val="009B76B2"/>
    <w:rsid w:val="009B7AB9"/>
    <w:rsid w:val="009C20E5"/>
    <w:rsid w:val="009C7214"/>
    <w:rsid w:val="009D025D"/>
    <w:rsid w:val="009D0B97"/>
    <w:rsid w:val="009D15E5"/>
    <w:rsid w:val="009D3A2E"/>
    <w:rsid w:val="009D3D59"/>
    <w:rsid w:val="009D52BA"/>
    <w:rsid w:val="009D67E5"/>
    <w:rsid w:val="009E0C3E"/>
    <w:rsid w:val="009E1D5E"/>
    <w:rsid w:val="009E2BAE"/>
    <w:rsid w:val="009E2CC5"/>
    <w:rsid w:val="009E79ED"/>
    <w:rsid w:val="009F08AF"/>
    <w:rsid w:val="009F0BFB"/>
    <w:rsid w:val="009F17AB"/>
    <w:rsid w:val="009F3228"/>
    <w:rsid w:val="00A01274"/>
    <w:rsid w:val="00A03F5B"/>
    <w:rsid w:val="00A041D7"/>
    <w:rsid w:val="00A0557B"/>
    <w:rsid w:val="00A10205"/>
    <w:rsid w:val="00A114E7"/>
    <w:rsid w:val="00A12B95"/>
    <w:rsid w:val="00A1566C"/>
    <w:rsid w:val="00A20BDC"/>
    <w:rsid w:val="00A218CE"/>
    <w:rsid w:val="00A23D70"/>
    <w:rsid w:val="00A2521F"/>
    <w:rsid w:val="00A253E5"/>
    <w:rsid w:val="00A26C2B"/>
    <w:rsid w:val="00A26D1E"/>
    <w:rsid w:val="00A30279"/>
    <w:rsid w:val="00A31897"/>
    <w:rsid w:val="00A34F5E"/>
    <w:rsid w:val="00A4003F"/>
    <w:rsid w:val="00A427E4"/>
    <w:rsid w:val="00A42DC5"/>
    <w:rsid w:val="00A42FC9"/>
    <w:rsid w:val="00A432BE"/>
    <w:rsid w:val="00A43A60"/>
    <w:rsid w:val="00A441DC"/>
    <w:rsid w:val="00A457BA"/>
    <w:rsid w:val="00A46F19"/>
    <w:rsid w:val="00A51332"/>
    <w:rsid w:val="00A52CF7"/>
    <w:rsid w:val="00A53DD2"/>
    <w:rsid w:val="00A56100"/>
    <w:rsid w:val="00A574C6"/>
    <w:rsid w:val="00A57BF5"/>
    <w:rsid w:val="00A60665"/>
    <w:rsid w:val="00A60945"/>
    <w:rsid w:val="00A60EA3"/>
    <w:rsid w:val="00A71A7F"/>
    <w:rsid w:val="00A72CF2"/>
    <w:rsid w:val="00A72E52"/>
    <w:rsid w:val="00A75553"/>
    <w:rsid w:val="00A77056"/>
    <w:rsid w:val="00A77502"/>
    <w:rsid w:val="00A77509"/>
    <w:rsid w:val="00A77DB5"/>
    <w:rsid w:val="00A80A16"/>
    <w:rsid w:val="00A81FEB"/>
    <w:rsid w:val="00A86ADB"/>
    <w:rsid w:val="00A87AA0"/>
    <w:rsid w:val="00A915EE"/>
    <w:rsid w:val="00A9455B"/>
    <w:rsid w:val="00A94873"/>
    <w:rsid w:val="00A95491"/>
    <w:rsid w:val="00A96D43"/>
    <w:rsid w:val="00A97FD5"/>
    <w:rsid w:val="00AA0C2A"/>
    <w:rsid w:val="00AA1723"/>
    <w:rsid w:val="00AA4221"/>
    <w:rsid w:val="00AA4E6A"/>
    <w:rsid w:val="00AA505B"/>
    <w:rsid w:val="00AA704B"/>
    <w:rsid w:val="00AA7E95"/>
    <w:rsid w:val="00AB0CC4"/>
    <w:rsid w:val="00AB0D81"/>
    <w:rsid w:val="00AB3527"/>
    <w:rsid w:val="00AB45C2"/>
    <w:rsid w:val="00AC3048"/>
    <w:rsid w:val="00AC464F"/>
    <w:rsid w:val="00AC78EB"/>
    <w:rsid w:val="00AC793E"/>
    <w:rsid w:val="00AD2073"/>
    <w:rsid w:val="00AD2444"/>
    <w:rsid w:val="00AD2655"/>
    <w:rsid w:val="00AD2EDB"/>
    <w:rsid w:val="00AD37C9"/>
    <w:rsid w:val="00AD4365"/>
    <w:rsid w:val="00AD5437"/>
    <w:rsid w:val="00AD77BE"/>
    <w:rsid w:val="00AE0C6F"/>
    <w:rsid w:val="00AE0F1C"/>
    <w:rsid w:val="00AE2BD8"/>
    <w:rsid w:val="00AE2E0E"/>
    <w:rsid w:val="00AE58C7"/>
    <w:rsid w:val="00AE5B16"/>
    <w:rsid w:val="00AE79AA"/>
    <w:rsid w:val="00AF024E"/>
    <w:rsid w:val="00AF2504"/>
    <w:rsid w:val="00AF278B"/>
    <w:rsid w:val="00AF3213"/>
    <w:rsid w:val="00AF4474"/>
    <w:rsid w:val="00AF4D75"/>
    <w:rsid w:val="00B006CD"/>
    <w:rsid w:val="00B00962"/>
    <w:rsid w:val="00B01D55"/>
    <w:rsid w:val="00B04899"/>
    <w:rsid w:val="00B05416"/>
    <w:rsid w:val="00B06F12"/>
    <w:rsid w:val="00B113B2"/>
    <w:rsid w:val="00B17B9E"/>
    <w:rsid w:val="00B225D6"/>
    <w:rsid w:val="00B23EE7"/>
    <w:rsid w:val="00B243D5"/>
    <w:rsid w:val="00B245C7"/>
    <w:rsid w:val="00B24912"/>
    <w:rsid w:val="00B318EF"/>
    <w:rsid w:val="00B3314B"/>
    <w:rsid w:val="00B34EF4"/>
    <w:rsid w:val="00B356D3"/>
    <w:rsid w:val="00B358A8"/>
    <w:rsid w:val="00B35CFD"/>
    <w:rsid w:val="00B3608E"/>
    <w:rsid w:val="00B37EE5"/>
    <w:rsid w:val="00B44B41"/>
    <w:rsid w:val="00B462C0"/>
    <w:rsid w:val="00B478C7"/>
    <w:rsid w:val="00B538F6"/>
    <w:rsid w:val="00B55DB1"/>
    <w:rsid w:val="00B562BB"/>
    <w:rsid w:val="00B569B0"/>
    <w:rsid w:val="00B60316"/>
    <w:rsid w:val="00B605D4"/>
    <w:rsid w:val="00B615C7"/>
    <w:rsid w:val="00B61A50"/>
    <w:rsid w:val="00B622FF"/>
    <w:rsid w:val="00B648C5"/>
    <w:rsid w:val="00B67D2A"/>
    <w:rsid w:val="00B728D7"/>
    <w:rsid w:val="00B72EDE"/>
    <w:rsid w:val="00B73D23"/>
    <w:rsid w:val="00B73FA0"/>
    <w:rsid w:val="00B747C5"/>
    <w:rsid w:val="00B74FE8"/>
    <w:rsid w:val="00B75F2B"/>
    <w:rsid w:val="00B76BBB"/>
    <w:rsid w:val="00B83F83"/>
    <w:rsid w:val="00B85812"/>
    <w:rsid w:val="00B90E09"/>
    <w:rsid w:val="00B90E69"/>
    <w:rsid w:val="00B91315"/>
    <w:rsid w:val="00B91871"/>
    <w:rsid w:val="00B92148"/>
    <w:rsid w:val="00B933AB"/>
    <w:rsid w:val="00B93D31"/>
    <w:rsid w:val="00BA0E0E"/>
    <w:rsid w:val="00BA186B"/>
    <w:rsid w:val="00BA3331"/>
    <w:rsid w:val="00BA71E8"/>
    <w:rsid w:val="00BA75F3"/>
    <w:rsid w:val="00BB26CD"/>
    <w:rsid w:val="00BB4E68"/>
    <w:rsid w:val="00BC02A3"/>
    <w:rsid w:val="00BC0485"/>
    <w:rsid w:val="00BC0892"/>
    <w:rsid w:val="00BC1964"/>
    <w:rsid w:val="00BC286F"/>
    <w:rsid w:val="00BC293E"/>
    <w:rsid w:val="00BC443C"/>
    <w:rsid w:val="00BC692B"/>
    <w:rsid w:val="00BC6A9D"/>
    <w:rsid w:val="00BC6E45"/>
    <w:rsid w:val="00BD1E05"/>
    <w:rsid w:val="00BD2723"/>
    <w:rsid w:val="00BD7B52"/>
    <w:rsid w:val="00BE0BA0"/>
    <w:rsid w:val="00BE0C89"/>
    <w:rsid w:val="00BE20D2"/>
    <w:rsid w:val="00BE27E1"/>
    <w:rsid w:val="00BE5209"/>
    <w:rsid w:val="00BE5746"/>
    <w:rsid w:val="00BE71D6"/>
    <w:rsid w:val="00BF4481"/>
    <w:rsid w:val="00C032A5"/>
    <w:rsid w:val="00C07BCF"/>
    <w:rsid w:val="00C07EED"/>
    <w:rsid w:val="00C1086A"/>
    <w:rsid w:val="00C1103D"/>
    <w:rsid w:val="00C12EFA"/>
    <w:rsid w:val="00C15A05"/>
    <w:rsid w:val="00C15D2F"/>
    <w:rsid w:val="00C15E86"/>
    <w:rsid w:val="00C16D81"/>
    <w:rsid w:val="00C22A4B"/>
    <w:rsid w:val="00C2322E"/>
    <w:rsid w:val="00C23A7E"/>
    <w:rsid w:val="00C245B2"/>
    <w:rsid w:val="00C25E1A"/>
    <w:rsid w:val="00C36BFF"/>
    <w:rsid w:val="00C4047B"/>
    <w:rsid w:val="00C40CB0"/>
    <w:rsid w:val="00C40DEF"/>
    <w:rsid w:val="00C42B8C"/>
    <w:rsid w:val="00C42CED"/>
    <w:rsid w:val="00C431CB"/>
    <w:rsid w:val="00C454CB"/>
    <w:rsid w:val="00C52B8B"/>
    <w:rsid w:val="00C530F6"/>
    <w:rsid w:val="00C5393D"/>
    <w:rsid w:val="00C56415"/>
    <w:rsid w:val="00C57708"/>
    <w:rsid w:val="00C63E31"/>
    <w:rsid w:val="00C651AE"/>
    <w:rsid w:val="00C65981"/>
    <w:rsid w:val="00C66E37"/>
    <w:rsid w:val="00C67695"/>
    <w:rsid w:val="00C70312"/>
    <w:rsid w:val="00C73E28"/>
    <w:rsid w:val="00C7421F"/>
    <w:rsid w:val="00C77B38"/>
    <w:rsid w:val="00C80943"/>
    <w:rsid w:val="00C847C3"/>
    <w:rsid w:val="00C85B55"/>
    <w:rsid w:val="00C86EEB"/>
    <w:rsid w:val="00C90A0C"/>
    <w:rsid w:val="00C91437"/>
    <w:rsid w:val="00C9408D"/>
    <w:rsid w:val="00C9521B"/>
    <w:rsid w:val="00CA0ADF"/>
    <w:rsid w:val="00CA1E6D"/>
    <w:rsid w:val="00CA32F8"/>
    <w:rsid w:val="00CA374C"/>
    <w:rsid w:val="00CA459B"/>
    <w:rsid w:val="00CA630B"/>
    <w:rsid w:val="00CB088F"/>
    <w:rsid w:val="00CB0A81"/>
    <w:rsid w:val="00CB219E"/>
    <w:rsid w:val="00CB34B6"/>
    <w:rsid w:val="00CC0498"/>
    <w:rsid w:val="00CC14E4"/>
    <w:rsid w:val="00CC2C09"/>
    <w:rsid w:val="00CC669B"/>
    <w:rsid w:val="00CC6E20"/>
    <w:rsid w:val="00CC74E6"/>
    <w:rsid w:val="00CD03B4"/>
    <w:rsid w:val="00CD4A04"/>
    <w:rsid w:val="00CD54EF"/>
    <w:rsid w:val="00CE0642"/>
    <w:rsid w:val="00CE071C"/>
    <w:rsid w:val="00CE3BB5"/>
    <w:rsid w:val="00CE5D71"/>
    <w:rsid w:val="00CE654E"/>
    <w:rsid w:val="00CE7863"/>
    <w:rsid w:val="00CF15F9"/>
    <w:rsid w:val="00CF283D"/>
    <w:rsid w:val="00CF40BC"/>
    <w:rsid w:val="00CF773B"/>
    <w:rsid w:val="00D0071F"/>
    <w:rsid w:val="00D01A33"/>
    <w:rsid w:val="00D041D9"/>
    <w:rsid w:val="00D0523B"/>
    <w:rsid w:val="00D07DFE"/>
    <w:rsid w:val="00D11144"/>
    <w:rsid w:val="00D11822"/>
    <w:rsid w:val="00D147E8"/>
    <w:rsid w:val="00D162C7"/>
    <w:rsid w:val="00D17193"/>
    <w:rsid w:val="00D17DF3"/>
    <w:rsid w:val="00D2462B"/>
    <w:rsid w:val="00D32015"/>
    <w:rsid w:val="00D348F9"/>
    <w:rsid w:val="00D34FE7"/>
    <w:rsid w:val="00D3513A"/>
    <w:rsid w:val="00D357ED"/>
    <w:rsid w:val="00D4005D"/>
    <w:rsid w:val="00D40BD4"/>
    <w:rsid w:val="00D41984"/>
    <w:rsid w:val="00D423B3"/>
    <w:rsid w:val="00D43393"/>
    <w:rsid w:val="00D46324"/>
    <w:rsid w:val="00D468F5"/>
    <w:rsid w:val="00D470B7"/>
    <w:rsid w:val="00D5022A"/>
    <w:rsid w:val="00D50337"/>
    <w:rsid w:val="00D53377"/>
    <w:rsid w:val="00D548D1"/>
    <w:rsid w:val="00D55519"/>
    <w:rsid w:val="00D57830"/>
    <w:rsid w:val="00D605A8"/>
    <w:rsid w:val="00D608A1"/>
    <w:rsid w:val="00D6229C"/>
    <w:rsid w:val="00D628FF"/>
    <w:rsid w:val="00D66A4D"/>
    <w:rsid w:val="00D66EEB"/>
    <w:rsid w:val="00D70102"/>
    <w:rsid w:val="00D7205E"/>
    <w:rsid w:val="00D73B63"/>
    <w:rsid w:val="00D76A2C"/>
    <w:rsid w:val="00D81B90"/>
    <w:rsid w:val="00D83955"/>
    <w:rsid w:val="00D910D7"/>
    <w:rsid w:val="00D92B50"/>
    <w:rsid w:val="00D93207"/>
    <w:rsid w:val="00D93BD8"/>
    <w:rsid w:val="00D95221"/>
    <w:rsid w:val="00D959B6"/>
    <w:rsid w:val="00D95B4A"/>
    <w:rsid w:val="00D979E0"/>
    <w:rsid w:val="00DA38FA"/>
    <w:rsid w:val="00DA3CDA"/>
    <w:rsid w:val="00DA402E"/>
    <w:rsid w:val="00DA6F50"/>
    <w:rsid w:val="00DB2472"/>
    <w:rsid w:val="00DB5738"/>
    <w:rsid w:val="00DB79AC"/>
    <w:rsid w:val="00DC28BA"/>
    <w:rsid w:val="00DC445F"/>
    <w:rsid w:val="00DC621E"/>
    <w:rsid w:val="00DD1D91"/>
    <w:rsid w:val="00DD5A0B"/>
    <w:rsid w:val="00DD6C16"/>
    <w:rsid w:val="00DD7750"/>
    <w:rsid w:val="00DE13BF"/>
    <w:rsid w:val="00DE21A0"/>
    <w:rsid w:val="00DE2EBC"/>
    <w:rsid w:val="00DE3654"/>
    <w:rsid w:val="00DE60EC"/>
    <w:rsid w:val="00DE66E1"/>
    <w:rsid w:val="00DE6BEA"/>
    <w:rsid w:val="00DF2B1A"/>
    <w:rsid w:val="00DF2B65"/>
    <w:rsid w:val="00DF3102"/>
    <w:rsid w:val="00DF5371"/>
    <w:rsid w:val="00DF5792"/>
    <w:rsid w:val="00DF6EC9"/>
    <w:rsid w:val="00DF738B"/>
    <w:rsid w:val="00DF7C34"/>
    <w:rsid w:val="00E007DC"/>
    <w:rsid w:val="00E0174B"/>
    <w:rsid w:val="00E036F5"/>
    <w:rsid w:val="00E03EC6"/>
    <w:rsid w:val="00E046A0"/>
    <w:rsid w:val="00E1034B"/>
    <w:rsid w:val="00E11032"/>
    <w:rsid w:val="00E1109C"/>
    <w:rsid w:val="00E131DE"/>
    <w:rsid w:val="00E208EF"/>
    <w:rsid w:val="00E20E03"/>
    <w:rsid w:val="00E2244A"/>
    <w:rsid w:val="00E23A76"/>
    <w:rsid w:val="00E23CB0"/>
    <w:rsid w:val="00E23F1C"/>
    <w:rsid w:val="00E2439C"/>
    <w:rsid w:val="00E24C12"/>
    <w:rsid w:val="00E25146"/>
    <w:rsid w:val="00E27A25"/>
    <w:rsid w:val="00E33CF7"/>
    <w:rsid w:val="00E41707"/>
    <w:rsid w:val="00E41722"/>
    <w:rsid w:val="00E428E3"/>
    <w:rsid w:val="00E42AA1"/>
    <w:rsid w:val="00E4497E"/>
    <w:rsid w:val="00E44C3C"/>
    <w:rsid w:val="00E455F1"/>
    <w:rsid w:val="00E46531"/>
    <w:rsid w:val="00E46701"/>
    <w:rsid w:val="00E5114D"/>
    <w:rsid w:val="00E5185F"/>
    <w:rsid w:val="00E62997"/>
    <w:rsid w:val="00E63E4E"/>
    <w:rsid w:val="00E64B3B"/>
    <w:rsid w:val="00E66DCB"/>
    <w:rsid w:val="00E71098"/>
    <w:rsid w:val="00E711D8"/>
    <w:rsid w:val="00E71861"/>
    <w:rsid w:val="00E71F18"/>
    <w:rsid w:val="00E73D89"/>
    <w:rsid w:val="00E73F8C"/>
    <w:rsid w:val="00E76F4A"/>
    <w:rsid w:val="00E8172B"/>
    <w:rsid w:val="00E820DD"/>
    <w:rsid w:val="00E85C0C"/>
    <w:rsid w:val="00E90803"/>
    <w:rsid w:val="00E92EF5"/>
    <w:rsid w:val="00EA122B"/>
    <w:rsid w:val="00EA1B90"/>
    <w:rsid w:val="00EA5478"/>
    <w:rsid w:val="00EA5AE4"/>
    <w:rsid w:val="00EA7D55"/>
    <w:rsid w:val="00EB4B21"/>
    <w:rsid w:val="00EB6E65"/>
    <w:rsid w:val="00EB7249"/>
    <w:rsid w:val="00EB796D"/>
    <w:rsid w:val="00EC0327"/>
    <w:rsid w:val="00EC0D27"/>
    <w:rsid w:val="00EC0D67"/>
    <w:rsid w:val="00EC1F48"/>
    <w:rsid w:val="00EC21E9"/>
    <w:rsid w:val="00EC2735"/>
    <w:rsid w:val="00EC2B61"/>
    <w:rsid w:val="00EC5348"/>
    <w:rsid w:val="00EC5FFA"/>
    <w:rsid w:val="00EC7EAB"/>
    <w:rsid w:val="00ED041D"/>
    <w:rsid w:val="00ED2A29"/>
    <w:rsid w:val="00ED47D5"/>
    <w:rsid w:val="00ED4B58"/>
    <w:rsid w:val="00ED62B8"/>
    <w:rsid w:val="00ED6C32"/>
    <w:rsid w:val="00ED7F28"/>
    <w:rsid w:val="00EE1BFF"/>
    <w:rsid w:val="00EE42FE"/>
    <w:rsid w:val="00EF0EC8"/>
    <w:rsid w:val="00EF1924"/>
    <w:rsid w:val="00EF4513"/>
    <w:rsid w:val="00EF4CD4"/>
    <w:rsid w:val="00EF524D"/>
    <w:rsid w:val="00EF6D49"/>
    <w:rsid w:val="00F00DF0"/>
    <w:rsid w:val="00F01DBD"/>
    <w:rsid w:val="00F026F6"/>
    <w:rsid w:val="00F03419"/>
    <w:rsid w:val="00F03946"/>
    <w:rsid w:val="00F05D50"/>
    <w:rsid w:val="00F06C98"/>
    <w:rsid w:val="00F1056F"/>
    <w:rsid w:val="00F11A57"/>
    <w:rsid w:val="00F127C9"/>
    <w:rsid w:val="00F13038"/>
    <w:rsid w:val="00F1325F"/>
    <w:rsid w:val="00F137A7"/>
    <w:rsid w:val="00F14391"/>
    <w:rsid w:val="00F1465E"/>
    <w:rsid w:val="00F155CC"/>
    <w:rsid w:val="00F162E3"/>
    <w:rsid w:val="00F177B2"/>
    <w:rsid w:val="00F17F4F"/>
    <w:rsid w:val="00F23CF1"/>
    <w:rsid w:val="00F244A7"/>
    <w:rsid w:val="00F24868"/>
    <w:rsid w:val="00F25686"/>
    <w:rsid w:val="00F26C30"/>
    <w:rsid w:val="00F27E2A"/>
    <w:rsid w:val="00F331D5"/>
    <w:rsid w:val="00F33C9A"/>
    <w:rsid w:val="00F36B30"/>
    <w:rsid w:val="00F433FA"/>
    <w:rsid w:val="00F44D33"/>
    <w:rsid w:val="00F45D22"/>
    <w:rsid w:val="00F5253B"/>
    <w:rsid w:val="00F574F9"/>
    <w:rsid w:val="00F6033A"/>
    <w:rsid w:val="00F6204C"/>
    <w:rsid w:val="00F72EAE"/>
    <w:rsid w:val="00F755CE"/>
    <w:rsid w:val="00F761D7"/>
    <w:rsid w:val="00F77109"/>
    <w:rsid w:val="00F77CCC"/>
    <w:rsid w:val="00F77CE9"/>
    <w:rsid w:val="00F805F5"/>
    <w:rsid w:val="00F8288B"/>
    <w:rsid w:val="00F82D56"/>
    <w:rsid w:val="00F836EE"/>
    <w:rsid w:val="00F83731"/>
    <w:rsid w:val="00F8658A"/>
    <w:rsid w:val="00F86DE8"/>
    <w:rsid w:val="00F94843"/>
    <w:rsid w:val="00F94A98"/>
    <w:rsid w:val="00F961B2"/>
    <w:rsid w:val="00FA08BC"/>
    <w:rsid w:val="00FA097F"/>
    <w:rsid w:val="00FA1017"/>
    <w:rsid w:val="00FA217E"/>
    <w:rsid w:val="00FA3D03"/>
    <w:rsid w:val="00FA73D8"/>
    <w:rsid w:val="00FB3BAE"/>
    <w:rsid w:val="00FB3D9E"/>
    <w:rsid w:val="00FB433C"/>
    <w:rsid w:val="00FB4392"/>
    <w:rsid w:val="00FB5DFC"/>
    <w:rsid w:val="00FB7536"/>
    <w:rsid w:val="00FC238A"/>
    <w:rsid w:val="00FC482E"/>
    <w:rsid w:val="00FC4B33"/>
    <w:rsid w:val="00FC6188"/>
    <w:rsid w:val="00FD2C04"/>
    <w:rsid w:val="00FD33E7"/>
    <w:rsid w:val="00FD484D"/>
    <w:rsid w:val="00FD5B34"/>
    <w:rsid w:val="00FD6953"/>
    <w:rsid w:val="00FE1C46"/>
    <w:rsid w:val="00FE2EB2"/>
    <w:rsid w:val="00FE4158"/>
    <w:rsid w:val="00FE4DD8"/>
    <w:rsid w:val="00FF007A"/>
    <w:rsid w:val="00FF0AFA"/>
    <w:rsid w:val="00FF5150"/>
    <w:rsid w:val="00FF5BDF"/>
    <w:rsid w:val="00FF778C"/>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D40E873"/>
  <w15:docId w15:val="{92E36871-9472-5947-911C-AA2CF88606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755CE"/>
    <w:rPr>
      <w:sz w:val="24"/>
      <w:szCs w:val="24"/>
      <w:lang w:val="de-CH"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semiHidden/>
    <w:rsid w:val="00E76F4A"/>
    <w:rPr>
      <w:rFonts w:ascii="Tahoma" w:hAnsi="Tahoma" w:cs="Tahoma"/>
      <w:sz w:val="16"/>
      <w:szCs w:val="16"/>
    </w:rPr>
  </w:style>
  <w:style w:type="character" w:styleId="Hyperlink">
    <w:name w:val="Hyperlink"/>
    <w:rsid w:val="00EE42FE"/>
    <w:rPr>
      <w:color w:val="0000FF"/>
      <w:u w:val="single"/>
    </w:rPr>
  </w:style>
  <w:style w:type="paragraph" w:styleId="Kopfzeile">
    <w:name w:val="header"/>
    <w:basedOn w:val="Standard"/>
    <w:rsid w:val="004C4937"/>
    <w:pPr>
      <w:tabs>
        <w:tab w:val="center" w:pos="4536"/>
        <w:tab w:val="right" w:pos="9072"/>
      </w:tabs>
    </w:pPr>
  </w:style>
  <w:style w:type="paragraph" w:styleId="Fuzeile">
    <w:name w:val="footer"/>
    <w:basedOn w:val="Standard"/>
    <w:rsid w:val="004C4937"/>
    <w:pPr>
      <w:tabs>
        <w:tab w:val="center" w:pos="4536"/>
        <w:tab w:val="right" w:pos="9072"/>
      </w:tabs>
    </w:pPr>
  </w:style>
  <w:style w:type="character" w:styleId="Seitenzahl">
    <w:name w:val="page number"/>
    <w:basedOn w:val="Absatz-Standardschriftart"/>
    <w:rsid w:val="004C4937"/>
  </w:style>
  <w:style w:type="character" w:styleId="NichtaufgelsteErwhnung">
    <w:name w:val="Unresolved Mention"/>
    <w:basedOn w:val="Absatz-Standardschriftart"/>
    <w:uiPriority w:val="99"/>
    <w:semiHidden/>
    <w:unhideWhenUsed/>
    <w:rsid w:val="00873E85"/>
    <w:rPr>
      <w:color w:val="605E5C"/>
      <w:shd w:val="clear" w:color="auto" w:fill="E1DFDD"/>
    </w:rPr>
  </w:style>
  <w:style w:type="paragraph" w:styleId="berarbeitung">
    <w:name w:val="Revision"/>
    <w:hidden/>
    <w:uiPriority w:val="71"/>
    <w:rsid w:val="00D57830"/>
    <w:rPr>
      <w:sz w:val="24"/>
      <w:szCs w:val="24"/>
      <w:lang w:val="de-CH"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40551992">
      <w:bodyDiv w:val="1"/>
      <w:marLeft w:val="0"/>
      <w:marRight w:val="0"/>
      <w:marTop w:val="0"/>
      <w:marBottom w:val="0"/>
      <w:divBdr>
        <w:top w:val="none" w:sz="0" w:space="0" w:color="auto"/>
        <w:left w:val="none" w:sz="0" w:space="0" w:color="auto"/>
        <w:bottom w:val="none" w:sz="0" w:space="0" w:color="auto"/>
        <w:right w:val="none" w:sz="0" w:space="0" w:color="auto"/>
      </w:divBdr>
      <w:divsChild>
        <w:div w:id="1635481972">
          <w:marLeft w:val="0"/>
          <w:marRight w:val="0"/>
          <w:marTop w:val="0"/>
          <w:marBottom w:val="0"/>
          <w:divBdr>
            <w:top w:val="none" w:sz="0" w:space="0" w:color="auto"/>
            <w:left w:val="none" w:sz="0" w:space="0" w:color="auto"/>
            <w:bottom w:val="none" w:sz="0" w:space="0" w:color="auto"/>
            <w:right w:val="none" w:sz="0" w:space="0" w:color="auto"/>
          </w:divBdr>
          <w:divsChild>
            <w:div w:id="90274618">
              <w:marLeft w:val="0"/>
              <w:marRight w:val="0"/>
              <w:marTop w:val="0"/>
              <w:marBottom w:val="0"/>
              <w:divBdr>
                <w:top w:val="none" w:sz="0" w:space="0" w:color="auto"/>
                <w:left w:val="none" w:sz="0" w:space="0" w:color="auto"/>
                <w:bottom w:val="none" w:sz="0" w:space="0" w:color="auto"/>
                <w:right w:val="none" w:sz="0" w:space="0" w:color="auto"/>
              </w:divBdr>
            </w:div>
            <w:div w:id="198398350">
              <w:marLeft w:val="0"/>
              <w:marRight w:val="0"/>
              <w:marTop w:val="0"/>
              <w:marBottom w:val="0"/>
              <w:divBdr>
                <w:top w:val="none" w:sz="0" w:space="0" w:color="auto"/>
                <w:left w:val="none" w:sz="0" w:space="0" w:color="auto"/>
                <w:bottom w:val="none" w:sz="0" w:space="0" w:color="auto"/>
                <w:right w:val="none" w:sz="0" w:space="0" w:color="auto"/>
              </w:divBdr>
            </w:div>
            <w:div w:id="226377182">
              <w:marLeft w:val="0"/>
              <w:marRight w:val="0"/>
              <w:marTop w:val="0"/>
              <w:marBottom w:val="0"/>
              <w:divBdr>
                <w:top w:val="none" w:sz="0" w:space="0" w:color="auto"/>
                <w:left w:val="none" w:sz="0" w:space="0" w:color="auto"/>
                <w:bottom w:val="none" w:sz="0" w:space="0" w:color="auto"/>
                <w:right w:val="none" w:sz="0" w:space="0" w:color="auto"/>
              </w:divBdr>
            </w:div>
            <w:div w:id="425272326">
              <w:marLeft w:val="0"/>
              <w:marRight w:val="0"/>
              <w:marTop w:val="0"/>
              <w:marBottom w:val="0"/>
              <w:divBdr>
                <w:top w:val="none" w:sz="0" w:space="0" w:color="auto"/>
                <w:left w:val="none" w:sz="0" w:space="0" w:color="auto"/>
                <w:bottom w:val="none" w:sz="0" w:space="0" w:color="auto"/>
                <w:right w:val="none" w:sz="0" w:space="0" w:color="auto"/>
              </w:divBdr>
            </w:div>
            <w:div w:id="427893193">
              <w:marLeft w:val="0"/>
              <w:marRight w:val="0"/>
              <w:marTop w:val="0"/>
              <w:marBottom w:val="0"/>
              <w:divBdr>
                <w:top w:val="none" w:sz="0" w:space="0" w:color="auto"/>
                <w:left w:val="none" w:sz="0" w:space="0" w:color="auto"/>
                <w:bottom w:val="none" w:sz="0" w:space="0" w:color="auto"/>
                <w:right w:val="none" w:sz="0" w:space="0" w:color="auto"/>
              </w:divBdr>
            </w:div>
            <w:div w:id="448739089">
              <w:marLeft w:val="0"/>
              <w:marRight w:val="0"/>
              <w:marTop w:val="0"/>
              <w:marBottom w:val="0"/>
              <w:divBdr>
                <w:top w:val="none" w:sz="0" w:space="0" w:color="auto"/>
                <w:left w:val="none" w:sz="0" w:space="0" w:color="auto"/>
                <w:bottom w:val="none" w:sz="0" w:space="0" w:color="auto"/>
                <w:right w:val="none" w:sz="0" w:space="0" w:color="auto"/>
              </w:divBdr>
            </w:div>
            <w:div w:id="459763076">
              <w:marLeft w:val="0"/>
              <w:marRight w:val="0"/>
              <w:marTop w:val="0"/>
              <w:marBottom w:val="0"/>
              <w:divBdr>
                <w:top w:val="none" w:sz="0" w:space="0" w:color="auto"/>
                <w:left w:val="none" w:sz="0" w:space="0" w:color="auto"/>
                <w:bottom w:val="none" w:sz="0" w:space="0" w:color="auto"/>
                <w:right w:val="none" w:sz="0" w:space="0" w:color="auto"/>
              </w:divBdr>
            </w:div>
            <w:div w:id="513611480">
              <w:marLeft w:val="0"/>
              <w:marRight w:val="0"/>
              <w:marTop w:val="0"/>
              <w:marBottom w:val="0"/>
              <w:divBdr>
                <w:top w:val="none" w:sz="0" w:space="0" w:color="auto"/>
                <w:left w:val="none" w:sz="0" w:space="0" w:color="auto"/>
                <w:bottom w:val="none" w:sz="0" w:space="0" w:color="auto"/>
                <w:right w:val="none" w:sz="0" w:space="0" w:color="auto"/>
              </w:divBdr>
            </w:div>
            <w:div w:id="602225461">
              <w:marLeft w:val="0"/>
              <w:marRight w:val="0"/>
              <w:marTop w:val="0"/>
              <w:marBottom w:val="0"/>
              <w:divBdr>
                <w:top w:val="none" w:sz="0" w:space="0" w:color="auto"/>
                <w:left w:val="none" w:sz="0" w:space="0" w:color="auto"/>
                <w:bottom w:val="none" w:sz="0" w:space="0" w:color="auto"/>
                <w:right w:val="none" w:sz="0" w:space="0" w:color="auto"/>
              </w:divBdr>
            </w:div>
            <w:div w:id="653491809">
              <w:marLeft w:val="0"/>
              <w:marRight w:val="0"/>
              <w:marTop w:val="0"/>
              <w:marBottom w:val="0"/>
              <w:divBdr>
                <w:top w:val="none" w:sz="0" w:space="0" w:color="auto"/>
                <w:left w:val="none" w:sz="0" w:space="0" w:color="auto"/>
                <w:bottom w:val="none" w:sz="0" w:space="0" w:color="auto"/>
                <w:right w:val="none" w:sz="0" w:space="0" w:color="auto"/>
              </w:divBdr>
            </w:div>
            <w:div w:id="808521721">
              <w:marLeft w:val="0"/>
              <w:marRight w:val="0"/>
              <w:marTop w:val="0"/>
              <w:marBottom w:val="0"/>
              <w:divBdr>
                <w:top w:val="none" w:sz="0" w:space="0" w:color="auto"/>
                <w:left w:val="none" w:sz="0" w:space="0" w:color="auto"/>
                <w:bottom w:val="none" w:sz="0" w:space="0" w:color="auto"/>
                <w:right w:val="none" w:sz="0" w:space="0" w:color="auto"/>
              </w:divBdr>
            </w:div>
            <w:div w:id="812865602">
              <w:marLeft w:val="0"/>
              <w:marRight w:val="0"/>
              <w:marTop w:val="0"/>
              <w:marBottom w:val="0"/>
              <w:divBdr>
                <w:top w:val="none" w:sz="0" w:space="0" w:color="auto"/>
                <w:left w:val="none" w:sz="0" w:space="0" w:color="auto"/>
                <w:bottom w:val="none" w:sz="0" w:space="0" w:color="auto"/>
                <w:right w:val="none" w:sz="0" w:space="0" w:color="auto"/>
              </w:divBdr>
            </w:div>
            <w:div w:id="1307856100">
              <w:marLeft w:val="0"/>
              <w:marRight w:val="0"/>
              <w:marTop w:val="0"/>
              <w:marBottom w:val="0"/>
              <w:divBdr>
                <w:top w:val="none" w:sz="0" w:space="0" w:color="auto"/>
                <w:left w:val="none" w:sz="0" w:space="0" w:color="auto"/>
                <w:bottom w:val="none" w:sz="0" w:space="0" w:color="auto"/>
                <w:right w:val="none" w:sz="0" w:space="0" w:color="auto"/>
              </w:divBdr>
            </w:div>
            <w:div w:id="1477601528">
              <w:marLeft w:val="0"/>
              <w:marRight w:val="0"/>
              <w:marTop w:val="0"/>
              <w:marBottom w:val="0"/>
              <w:divBdr>
                <w:top w:val="none" w:sz="0" w:space="0" w:color="auto"/>
                <w:left w:val="none" w:sz="0" w:space="0" w:color="auto"/>
                <w:bottom w:val="none" w:sz="0" w:space="0" w:color="auto"/>
                <w:right w:val="none" w:sz="0" w:space="0" w:color="auto"/>
              </w:divBdr>
            </w:div>
            <w:div w:id="1520894296">
              <w:marLeft w:val="0"/>
              <w:marRight w:val="0"/>
              <w:marTop w:val="0"/>
              <w:marBottom w:val="0"/>
              <w:divBdr>
                <w:top w:val="none" w:sz="0" w:space="0" w:color="auto"/>
                <w:left w:val="none" w:sz="0" w:space="0" w:color="auto"/>
                <w:bottom w:val="none" w:sz="0" w:space="0" w:color="auto"/>
                <w:right w:val="none" w:sz="0" w:space="0" w:color="auto"/>
              </w:divBdr>
            </w:div>
            <w:div w:id="1544246340">
              <w:marLeft w:val="0"/>
              <w:marRight w:val="0"/>
              <w:marTop w:val="0"/>
              <w:marBottom w:val="0"/>
              <w:divBdr>
                <w:top w:val="none" w:sz="0" w:space="0" w:color="auto"/>
                <w:left w:val="none" w:sz="0" w:space="0" w:color="auto"/>
                <w:bottom w:val="none" w:sz="0" w:space="0" w:color="auto"/>
                <w:right w:val="none" w:sz="0" w:space="0" w:color="auto"/>
              </w:divBdr>
            </w:div>
            <w:div w:id="1637300414">
              <w:marLeft w:val="0"/>
              <w:marRight w:val="0"/>
              <w:marTop w:val="0"/>
              <w:marBottom w:val="0"/>
              <w:divBdr>
                <w:top w:val="none" w:sz="0" w:space="0" w:color="auto"/>
                <w:left w:val="none" w:sz="0" w:space="0" w:color="auto"/>
                <w:bottom w:val="none" w:sz="0" w:space="0" w:color="auto"/>
                <w:right w:val="none" w:sz="0" w:space="0" w:color="auto"/>
              </w:divBdr>
            </w:div>
            <w:div w:id="1790783179">
              <w:marLeft w:val="0"/>
              <w:marRight w:val="0"/>
              <w:marTop w:val="0"/>
              <w:marBottom w:val="0"/>
              <w:divBdr>
                <w:top w:val="none" w:sz="0" w:space="0" w:color="auto"/>
                <w:left w:val="none" w:sz="0" w:space="0" w:color="auto"/>
                <w:bottom w:val="none" w:sz="0" w:space="0" w:color="auto"/>
                <w:right w:val="none" w:sz="0" w:space="0" w:color="auto"/>
              </w:divBdr>
            </w:div>
            <w:div w:id="1815175081">
              <w:marLeft w:val="0"/>
              <w:marRight w:val="0"/>
              <w:marTop w:val="0"/>
              <w:marBottom w:val="0"/>
              <w:divBdr>
                <w:top w:val="none" w:sz="0" w:space="0" w:color="auto"/>
                <w:left w:val="none" w:sz="0" w:space="0" w:color="auto"/>
                <w:bottom w:val="none" w:sz="0" w:space="0" w:color="auto"/>
                <w:right w:val="none" w:sz="0" w:space="0" w:color="auto"/>
              </w:divBdr>
            </w:div>
            <w:div w:id="1926572884">
              <w:marLeft w:val="0"/>
              <w:marRight w:val="0"/>
              <w:marTop w:val="0"/>
              <w:marBottom w:val="0"/>
              <w:divBdr>
                <w:top w:val="none" w:sz="0" w:space="0" w:color="auto"/>
                <w:left w:val="none" w:sz="0" w:space="0" w:color="auto"/>
                <w:bottom w:val="none" w:sz="0" w:space="0" w:color="auto"/>
                <w:right w:val="none" w:sz="0" w:space="0" w:color="auto"/>
              </w:divBdr>
            </w:div>
            <w:div w:id="1960718442">
              <w:marLeft w:val="0"/>
              <w:marRight w:val="0"/>
              <w:marTop w:val="0"/>
              <w:marBottom w:val="0"/>
              <w:divBdr>
                <w:top w:val="none" w:sz="0" w:space="0" w:color="auto"/>
                <w:left w:val="none" w:sz="0" w:space="0" w:color="auto"/>
                <w:bottom w:val="none" w:sz="0" w:space="0" w:color="auto"/>
                <w:right w:val="none" w:sz="0" w:space="0" w:color="auto"/>
              </w:divBdr>
            </w:div>
            <w:div w:id="1964380108">
              <w:marLeft w:val="0"/>
              <w:marRight w:val="0"/>
              <w:marTop w:val="0"/>
              <w:marBottom w:val="0"/>
              <w:divBdr>
                <w:top w:val="none" w:sz="0" w:space="0" w:color="auto"/>
                <w:left w:val="none" w:sz="0" w:space="0" w:color="auto"/>
                <w:bottom w:val="none" w:sz="0" w:space="0" w:color="auto"/>
                <w:right w:val="none" w:sz="0" w:space="0" w:color="auto"/>
              </w:divBdr>
            </w:div>
            <w:div w:id="2023311326">
              <w:marLeft w:val="0"/>
              <w:marRight w:val="0"/>
              <w:marTop w:val="0"/>
              <w:marBottom w:val="0"/>
              <w:divBdr>
                <w:top w:val="none" w:sz="0" w:space="0" w:color="auto"/>
                <w:left w:val="none" w:sz="0" w:space="0" w:color="auto"/>
                <w:bottom w:val="none" w:sz="0" w:space="0" w:color="auto"/>
                <w:right w:val="none" w:sz="0" w:space="0" w:color="auto"/>
              </w:divBdr>
            </w:div>
            <w:div w:id="2096708471">
              <w:marLeft w:val="0"/>
              <w:marRight w:val="0"/>
              <w:marTop w:val="0"/>
              <w:marBottom w:val="0"/>
              <w:divBdr>
                <w:top w:val="none" w:sz="0" w:space="0" w:color="auto"/>
                <w:left w:val="none" w:sz="0" w:space="0" w:color="auto"/>
                <w:bottom w:val="none" w:sz="0" w:space="0" w:color="auto"/>
                <w:right w:val="none" w:sz="0" w:space="0" w:color="auto"/>
              </w:divBdr>
            </w:div>
            <w:div w:id="2135707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s://gebaeudeklima-schweiz.ch/de/veranstaltungen/vergangene-veranst"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dropbox.com/scl/fo/om3o0sga5tcpimdinj3qv/ALx4hYN2lIN_vtt6p0EnTdo?rlkey=zyls3j0vjdxt20fcq2fpfwvsj&amp;dl=0" TargetMode="External"/><Relationship Id="rId12"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customXml" Target="../customXml/item2.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gebaeudeklima-schweiz.ch" TargetMode="External"/><Relationship Id="rId14" Type="http://schemas.openxmlformats.org/officeDocument/2006/relationships/customXml" Target="../customXml/item1.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thomasbuergisser/Library/Group%20Containers/UBF8T346G9.Office/User%20Content.localized/Templates.localized/Texterei.dotx" TargetMode="Externa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64B74958CB556746BDADF1CB0BC9CA32" ma:contentTypeVersion="13" ma:contentTypeDescription="Ein neues Dokument erstellen." ma:contentTypeScope="" ma:versionID="baea49d427907ac78853ba8d924ca12a">
  <xsd:schema xmlns:xsd="http://www.w3.org/2001/XMLSchema" xmlns:xs="http://www.w3.org/2001/XMLSchema" xmlns:p="http://schemas.microsoft.com/office/2006/metadata/properties" xmlns:ns2="53a472e8-ecd9-4f4d-a680-952ccf9d30db" xmlns:ns3="61cebc38-aec3-4ae9-b5d9-ef39a5440749" targetNamespace="http://schemas.microsoft.com/office/2006/metadata/properties" ma:root="true" ma:fieldsID="718ba79bdcc77199114764fdba25473f" ns2:_="" ns3:_="">
    <xsd:import namespace="53a472e8-ecd9-4f4d-a680-952ccf9d30db"/>
    <xsd:import namespace="61cebc38-aec3-4ae9-b5d9-ef39a544074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3a472e8-ecd9-4f4d-a680-952ccf9d30d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Bildmarkierungen" ma:readOnly="false" ma:fieldId="{5cf76f15-5ced-4ddc-b409-7134ff3c332f}" ma:taxonomyMulti="true" ma:sspId="b8a94cc9-ec34-4ff5-b471-dc4d8d8825bf"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descrip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1cebc38-aec3-4ae9-b5d9-ef39a5440749"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b6168eac-d1d7-40a8-8941-abb94510a7a4}" ma:internalName="TaxCatchAll" ma:showField="CatchAllData" ma:web="61cebc38-aec3-4ae9-b5d9-ef39a544074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3a472e8-ecd9-4f4d-a680-952ccf9d30db">
      <Terms xmlns="http://schemas.microsoft.com/office/infopath/2007/PartnerControls"/>
    </lcf76f155ced4ddcb4097134ff3c332f>
    <TaxCatchAll xmlns="61cebc38-aec3-4ae9-b5d9-ef39a5440749" xsi:nil="true"/>
  </documentManagement>
</p:properties>
</file>

<file path=customXml/itemProps1.xml><?xml version="1.0" encoding="utf-8"?>
<ds:datastoreItem xmlns:ds="http://schemas.openxmlformats.org/officeDocument/2006/customXml" ds:itemID="{5C72B53F-FC6B-4B34-B419-EA399325B73D}"/>
</file>

<file path=customXml/itemProps2.xml><?xml version="1.0" encoding="utf-8"?>
<ds:datastoreItem xmlns:ds="http://schemas.openxmlformats.org/officeDocument/2006/customXml" ds:itemID="{A5CD4AEC-D328-4F6C-9D07-CB8F40B8CB0A}"/>
</file>

<file path=customXml/itemProps3.xml><?xml version="1.0" encoding="utf-8"?>
<ds:datastoreItem xmlns:ds="http://schemas.openxmlformats.org/officeDocument/2006/customXml" ds:itemID="{7581E40F-47DA-42A2-B671-F8CA06179C89}"/>
</file>

<file path=docProps/app.xml><?xml version="1.0" encoding="utf-8"?>
<Properties xmlns="http://schemas.openxmlformats.org/officeDocument/2006/extended-properties" xmlns:vt="http://schemas.openxmlformats.org/officeDocument/2006/docPropsVTypes">
  <Template>Texterei.dotx</Template>
  <TotalTime>0</TotalTime>
  <Pages>3</Pages>
  <Words>1284</Words>
  <Characters>8095</Characters>
  <Application>Microsoft Office Word</Application>
  <DocSecurity>0</DocSecurity>
  <Lines>67</Lines>
  <Paragraphs>18</Paragraphs>
  <ScaleCrop>false</ScaleCrop>
  <HeadingPairs>
    <vt:vector size="2" baseType="variant">
      <vt:variant>
        <vt:lpstr>Titel</vt:lpstr>
      </vt:variant>
      <vt:variant>
        <vt:i4>1</vt:i4>
      </vt:variant>
    </vt:vector>
  </HeadingPairs>
  <TitlesOfParts>
    <vt:vector size="1" baseType="lpstr">
      <vt:lpstr>Name</vt:lpstr>
    </vt:vector>
  </TitlesOfParts>
  <Manager/>
  <Company>Thomas Bürgisser, die texterei</Company>
  <LinksUpToDate>false</LinksUpToDate>
  <CharactersWithSpaces>9361</CharactersWithSpaces>
  <SharedDoc>false</SharedDoc>
  <HyperlinkBase/>
  <HLinks>
    <vt:vector size="6" baseType="variant">
      <vt:variant>
        <vt:i4>3932250</vt:i4>
      </vt:variant>
      <vt:variant>
        <vt:i4>-1</vt:i4>
      </vt:variant>
      <vt:variant>
        <vt:i4>2049</vt:i4>
      </vt:variant>
      <vt:variant>
        <vt:i4>1</vt:i4>
      </vt:variant>
      <vt:variant>
        <vt:lpwstr>die-texterei-RZ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dc:title>
  <dc:subject/>
  <dc:creator>Thomas Bürgisser 2021</dc:creator>
  <cp:keywords/>
  <dc:description/>
  <cp:lastModifiedBy>Thomas Bürgisser</cp:lastModifiedBy>
  <cp:revision>3</cp:revision>
  <cp:lastPrinted>2014-07-10T09:53:00Z</cp:lastPrinted>
  <dcterms:created xsi:type="dcterms:W3CDTF">2026-10-16T07:05:00Z</dcterms:created>
  <dcterms:modified xsi:type="dcterms:W3CDTF">2026-10-16T07:52:00Z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0x01010064B74958CB556746BDADF1CB0BC9CA32</vt:lpwstr>
  </property>
</Properties>
</file>